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84" w:rsidRDefault="00443584" w:rsidP="00D36AA1">
      <w:pPr>
        <w:tabs>
          <w:tab w:val="left" w:pos="709"/>
        </w:tabs>
        <w:rPr>
          <w:rStyle w:val="1"/>
          <w:rFonts w:ascii="Times New Roman" w:hAnsi="Times New Roman" w:cs="Times New Roman"/>
          <w:sz w:val="26"/>
          <w:szCs w:val="26"/>
        </w:rPr>
      </w:pPr>
    </w:p>
    <w:p w:rsidR="00443584" w:rsidRDefault="00443584" w:rsidP="00D36AA1">
      <w:pPr>
        <w:pStyle w:val="2"/>
        <w:shd w:val="clear" w:color="auto" w:fill="auto"/>
        <w:spacing w:line="271" w:lineRule="exact"/>
        <w:ind w:right="460"/>
        <w:jc w:val="left"/>
        <w:rPr>
          <w:rStyle w:val="1"/>
          <w:rFonts w:ascii="Times New Roman" w:eastAsia="Calibri" w:hAnsi="Times New Roman" w:cs="Times New Roman"/>
          <w:sz w:val="26"/>
          <w:szCs w:val="26"/>
        </w:rPr>
      </w:pPr>
    </w:p>
    <w:p w:rsidR="00443584" w:rsidRPr="00CF2E4D" w:rsidRDefault="00443584" w:rsidP="00540DD9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443584" w:rsidRPr="00CF2E4D" w:rsidRDefault="00443584" w:rsidP="00540DD9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443584" w:rsidRPr="00CF2E4D" w:rsidRDefault="00443584" w:rsidP="00540DD9">
      <w:pPr>
        <w:tabs>
          <w:tab w:val="left" w:pos="1620"/>
        </w:tabs>
        <w:rPr>
          <w:b/>
          <w:sz w:val="27"/>
          <w:szCs w:val="27"/>
        </w:rPr>
      </w:pPr>
    </w:p>
    <w:p w:rsidR="00443584" w:rsidRPr="00CF2E4D" w:rsidRDefault="00443584" w:rsidP="00540DD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443584" w:rsidRPr="00CF2E4D" w:rsidRDefault="00443584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443584" w:rsidRPr="00CF2E4D" w:rsidRDefault="00443584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443584" w:rsidRPr="00CF2E4D" w:rsidRDefault="00443584" w:rsidP="00540DD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443584" w:rsidRPr="00CF2E4D" w:rsidRDefault="00443584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ОТЧЁТ</w:t>
      </w:r>
      <w:r w:rsidRPr="00CF2E4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от 27 февраля 2015г. </w:t>
      </w:r>
      <w:r w:rsidRPr="00CF2E4D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9/3-о</w:t>
      </w:r>
    </w:p>
    <w:p w:rsidR="00443584" w:rsidRPr="00CC720A" w:rsidRDefault="00443584" w:rsidP="00540DD9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443584" w:rsidRPr="008D6F13" w:rsidRDefault="00443584" w:rsidP="00E52F71">
      <w:pPr>
        <w:tabs>
          <w:tab w:val="left" w:pos="1620"/>
        </w:tabs>
        <w:jc w:val="center"/>
        <w:rPr>
          <w:b/>
          <w:sz w:val="26"/>
          <w:szCs w:val="26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 xml:space="preserve">внешней проверки </w:t>
      </w:r>
      <w:r w:rsidRPr="008D6F13">
        <w:rPr>
          <w:b/>
          <w:sz w:val="26"/>
          <w:szCs w:val="26"/>
        </w:rPr>
        <w:t>отчета об исполнении бюджета главного распорядителя (распорядителя), получателя средств бюджета за 201</w:t>
      </w:r>
      <w:r>
        <w:rPr>
          <w:b/>
          <w:sz w:val="26"/>
          <w:szCs w:val="26"/>
        </w:rPr>
        <w:t>4</w:t>
      </w:r>
      <w:r w:rsidRPr="008D6F13">
        <w:rPr>
          <w:b/>
          <w:sz w:val="26"/>
          <w:szCs w:val="26"/>
        </w:rPr>
        <w:t xml:space="preserve"> год администратора доходов бюджета Тулунского муниципального района, главного распорядителя средств районного бюджета – Управления по культуре, молодежной политике и спорту администрации Тулунского муниципального района.</w:t>
      </w:r>
    </w:p>
    <w:p w:rsidR="00443584" w:rsidRPr="00DC5142" w:rsidRDefault="00443584" w:rsidP="00540DD9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443584" w:rsidRPr="00DC5142" w:rsidRDefault="00443584" w:rsidP="00540DD9">
      <w:pPr>
        <w:tabs>
          <w:tab w:val="left" w:pos="1620"/>
        </w:tabs>
        <w:jc w:val="center"/>
        <w:rPr>
          <w:b/>
          <w:sz w:val="26"/>
          <w:szCs w:val="26"/>
        </w:rPr>
      </w:pPr>
      <w:r w:rsidRPr="00DC5142">
        <w:rPr>
          <w:b/>
          <w:sz w:val="26"/>
          <w:szCs w:val="26"/>
        </w:rPr>
        <w:t xml:space="preserve"> </w:t>
      </w:r>
    </w:p>
    <w:p w:rsidR="00443584" w:rsidRPr="00C6653F" w:rsidRDefault="00443584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DC5142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>УТВЕРЖДЕН:</w:t>
      </w:r>
    </w:p>
    <w:p w:rsidR="00443584" w:rsidRPr="00C6653F" w:rsidRDefault="00443584" w:rsidP="00540DD9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>Руководитель Контрольно-счётной</w:t>
      </w:r>
    </w:p>
    <w:p w:rsidR="00443584" w:rsidRDefault="00443584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 xml:space="preserve"> палаты муниципального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443584" w:rsidRDefault="00443584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</w:t>
      </w:r>
      <w:r w:rsidRPr="00C6653F">
        <w:rPr>
          <w:rFonts w:ascii="Times New Roman" w:hAnsi="Times New Roman" w:cs="Times New Roman"/>
          <w:sz w:val="25"/>
          <w:szCs w:val="25"/>
        </w:rPr>
        <w:t>образования</w:t>
      </w:r>
    </w:p>
    <w:p w:rsidR="00443584" w:rsidRDefault="00443584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«Тулунский район»</w:t>
      </w:r>
      <w:r w:rsidRPr="00C6653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43584" w:rsidRDefault="00443584" w:rsidP="00540DD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sz w:val="25"/>
          <w:szCs w:val="25"/>
        </w:rPr>
      </w:pPr>
      <w:r w:rsidRPr="00C6653F">
        <w:rPr>
          <w:rFonts w:ascii="Times New Roman" w:hAnsi="Times New Roman" w:cs="Times New Roman"/>
          <w:sz w:val="25"/>
          <w:szCs w:val="25"/>
        </w:rPr>
        <w:tab/>
        <w:t>______________</w:t>
      </w:r>
      <w:r>
        <w:rPr>
          <w:rFonts w:ascii="Times New Roman" w:hAnsi="Times New Roman" w:cs="Times New Roman"/>
          <w:sz w:val="25"/>
          <w:szCs w:val="25"/>
        </w:rPr>
        <w:t xml:space="preserve"> Л.А. Федорова</w:t>
      </w:r>
    </w:p>
    <w:p w:rsidR="00443584" w:rsidRDefault="00443584" w:rsidP="00540DD9">
      <w:pPr>
        <w:pStyle w:val="ConsPlusNonformat"/>
        <w:widowControl/>
        <w:tabs>
          <w:tab w:val="left" w:pos="5460"/>
          <w:tab w:val="right" w:pos="9355"/>
        </w:tabs>
      </w:pPr>
      <w:r>
        <w:t xml:space="preserve">                                                                                       </w:t>
      </w:r>
    </w:p>
    <w:p w:rsidR="00443584" w:rsidRPr="00DA6BAA" w:rsidRDefault="00443584" w:rsidP="00540DD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b/>
          <w:sz w:val="25"/>
          <w:szCs w:val="25"/>
        </w:rPr>
      </w:pPr>
      <w:r w:rsidRPr="00DA6BAA">
        <w:rPr>
          <w:sz w:val="25"/>
          <w:szCs w:val="25"/>
        </w:rPr>
        <w:t xml:space="preserve">                                    </w:t>
      </w:r>
      <w:r w:rsidRPr="00DA6BAA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sz w:val="25"/>
          <w:szCs w:val="25"/>
        </w:rPr>
        <w:t xml:space="preserve"> 27 </w:t>
      </w:r>
      <w:r w:rsidRPr="00DA6BAA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 февраля</w:t>
      </w:r>
      <w:r w:rsidRPr="00DA6BAA">
        <w:rPr>
          <w:rFonts w:ascii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DA6BAA">
        <w:rPr>
          <w:rFonts w:ascii="Times New Roman" w:hAnsi="Times New Roman" w:cs="Times New Roman"/>
          <w:sz w:val="25"/>
          <w:szCs w:val="25"/>
        </w:rPr>
        <w:t>г.</w:t>
      </w:r>
    </w:p>
    <w:p w:rsidR="00443584" w:rsidRDefault="00443584" w:rsidP="00540DD9">
      <w:pPr>
        <w:tabs>
          <w:tab w:val="left" w:pos="1620"/>
        </w:tabs>
        <w:jc w:val="both"/>
        <w:rPr>
          <w:b/>
        </w:rPr>
      </w:pPr>
    </w:p>
    <w:p w:rsidR="00443584" w:rsidRDefault="00443584" w:rsidP="00540DD9">
      <w:pPr>
        <w:tabs>
          <w:tab w:val="left" w:pos="1620"/>
        </w:tabs>
        <w:jc w:val="both"/>
        <w:rPr>
          <w:b/>
        </w:rPr>
      </w:pPr>
    </w:p>
    <w:p w:rsidR="00443584" w:rsidRPr="00B343C1" w:rsidRDefault="00443584" w:rsidP="00B343C1">
      <w:pPr>
        <w:tabs>
          <w:tab w:val="left" w:pos="1620"/>
        </w:tabs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</w:t>
      </w:r>
      <w:r w:rsidRPr="007A5CBE">
        <w:rPr>
          <w:sz w:val="25"/>
          <w:szCs w:val="25"/>
        </w:rPr>
        <w:t>Настоящий О</w:t>
      </w:r>
      <w:r>
        <w:rPr>
          <w:sz w:val="25"/>
          <w:szCs w:val="25"/>
        </w:rPr>
        <w:t>тчет подготовлен инспектором</w:t>
      </w:r>
      <w:r w:rsidRPr="007A5CBE">
        <w:rPr>
          <w:sz w:val="25"/>
          <w:szCs w:val="25"/>
        </w:rPr>
        <w:t xml:space="preserve"> Контрольно-счетной палаты </w:t>
      </w:r>
      <w:r>
        <w:rPr>
          <w:sz w:val="25"/>
          <w:szCs w:val="25"/>
        </w:rPr>
        <w:t>муниципального образования</w:t>
      </w:r>
      <w:r w:rsidRPr="007A5CBE">
        <w:rPr>
          <w:sz w:val="25"/>
          <w:szCs w:val="25"/>
        </w:rPr>
        <w:t xml:space="preserve"> «Тулунский район» Ку</w:t>
      </w:r>
      <w:r>
        <w:rPr>
          <w:sz w:val="25"/>
          <w:szCs w:val="25"/>
        </w:rPr>
        <w:t>рилов</w:t>
      </w:r>
      <w:r w:rsidRPr="007A5CBE">
        <w:rPr>
          <w:sz w:val="25"/>
          <w:szCs w:val="25"/>
        </w:rPr>
        <w:t xml:space="preserve">ой </w:t>
      </w:r>
      <w:r>
        <w:rPr>
          <w:sz w:val="25"/>
          <w:szCs w:val="25"/>
        </w:rPr>
        <w:t>Л.Г.</w:t>
      </w:r>
      <w:r w:rsidRPr="007A5CBE">
        <w:rPr>
          <w:sz w:val="25"/>
          <w:szCs w:val="25"/>
        </w:rPr>
        <w:t xml:space="preserve"> в соответствии с Положением о Контрольно-счетной палате муниципального образования «Тулунский район», утвержденным решением Думы Тулунского муниципального района от</w:t>
      </w:r>
      <w:r>
        <w:rPr>
          <w:sz w:val="25"/>
          <w:szCs w:val="25"/>
        </w:rPr>
        <w:t xml:space="preserve"> </w:t>
      </w:r>
      <w:r w:rsidRPr="007A5CBE">
        <w:rPr>
          <w:sz w:val="25"/>
          <w:szCs w:val="25"/>
        </w:rPr>
        <w:t>1</w:t>
      </w:r>
      <w:r>
        <w:rPr>
          <w:sz w:val="25"/>
          <w:szCs w:val="25"/>
        </w:rPr>
        <w:t>8</w:t>
      </w:r>
      <w:r w:rsidRPr="007A5CBE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7A5CBE">
        <w:rPr>
          <w:sz w:val="25"/>
          <w:szCs w:val="25"/>
        </w:rPr>
        <w:t>.201</w:t>
      </w:r>
      <w:r>
        <w:rPr>
          <w:sz w:val="25"/>
          <w:szCs w:val="25"/>
        </w:rPr>
        <w:t>3</w:t>
      </w:r>
      <w:r w:rsidRPr="007A5CBE">
        <w:rPr>
          <w:sz w:val="25"/>
          <w:szCs w:val="25"/>
        </w:rPr>
        <w:t>г. №</w:t>
      </w:r>
      <w:r>
        <w:rPr>
          <w:sz w:val="25"/>
          <w:szCs w:val="25"/>
        </w:rPr>
        <w:t>412</w:t>
      </w:r>
      <w:r w:rsidRPr="007A5CBE">
        <w:rPr>
          <w:sz w:val="25"/>
          <w:szCs w:val="25"/>
        </w:rPr>
        <w:t>, на осно</w:t>
      </w:r>
      <w:r>
        <w:rPr>
          <w:sz w:val="25"/>
          <w:szCs w:val="25"/>
        </w:rPr>
        <w:t xml:space="preserve">ве материалов акта </w:t>
      </w:r>
      <w:r w:rsidRPr="001D61CB">
        <w:rPr>
          <w:sz w:val="26"/>
          <w:szCs w:val="26"/>
        </w:rPr>
        <w:t xml:space="preserve">по результатам внешней проверки отчета об исполнении бюджета главного распорядителя (распорядителя), получателя средств бюджета за 2014 год администратора доходов бюджета Тулунского муниципального района, главного распорядителя средств районного бюджета </w:t>
      </w:r>
      <w:r>
        <w:rPr>
          <w:sz w:val="25"/>
          <w:szCs w:val="25"/>
        </w:rPr>
        <w:t xml:space="preserve">от 19 </w:t>
      </w:r>
      <w:r w:rsidRPr="007A5CBE">
        <w:rPr>
          <w:sz w:val="25"/>
          <w:szCs w:val="25"/>
        </w:rPr>
        <w:t>-</w:t>
      </w:r>
      <w:r>
        <w:rPr>
          <w:sz w:val="25"/>
          <w:szCs w:val="25"/>
        </w:rPr>
        <w:t xml:space="preserve"> 24</w:t>
      </w:r>
      <w:r w:rsidRPr="007A5CBE">
        <w:rPr>
          <w:sz w:val="25"/>
          <w:szCs w:val="25"/>
        </w:rPr>
        <w:t xml:space="preserve"> </w:t>
      </w:r>
      <w:r>
        <w:rPr>
          <w:sz w:val="25"/>
          <w:szCs w:val="25"/>
        </w:rPr>
        <w:t>февраля 2015</w:t>
      </w:r>
      <w:r w:rsidRPr="007A5CBE">
        <w:rPr>
          <w:sz w:val="25"/>
          <w:szCs w:val="25"/>
        </w:rPr>
        <w:t>г. №</w:t>
      </w:r>
      <w:r>
        <w:rPr>
          <w:sz w:val="25"/>
          <w:szCs w:val="25"/>
        </w:rPr>
        <w:t>4</w:t>
      </w:r>
      <w:r w:rsidRPr="007A5CBE">
        <w:rPr>
          <w:sz w:val="25"/>
          <w:szCs w:val="25"/>
        </w:rPr>
        <w:t>/</w:t>
      </w:r>
      <w:r>
        <w:rPr>
          <w:sz w:val="25"/>
          <w:szCs w:val="25"/>
        </w:rPr>
        <w:t>3-а по вопросу</w:t>
      </w:r>
      <w:r w:rsidRPr="007A5CBE">
        <w:rPr>
          <w:sz w:val="25"/>
          <w:szCs w:val="25"/>
        </w:rPr>
        <w:t xml:space="preserve"> </w:t>
      </w:r>
      <w:r>
        <w:rPr>
          <w:sz w:val="25"/>
          <w:szCs w:val="25"/>
        </w:rPr>
        <w:t>определения достоверности показателей годовой бюджетной отчетности и соответствия порядку ведения бюджетного учета законодательству РФ.</w:t>
      </w:r>
    </w:p>
    <w:p w:rsidR="00443584" w:rsidRPr="00911E75" w:rsidRDefault="00443584" w:rsidP="0096125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</w:t>
      </w:r>
      <w:r w:rsidRPr="00911E75">
        <w:rPr>
          <w:sz w:val="25"/>
          <w:szCs w:val="25"/>
        </w:rPr>
        <w:t xml:space="preserve">онтрольное мероприятие </w:t>
      </w:r>
      <w:r>
        <w:rPr>
          <w:sz w:val="25"/>
          <w:szCs w:val="25"/>
        </w:rPr>
        <w:t xml:space="preserve">осуществлялось согласно плану работы </w:t>
      </w:r>
      <w:r w:rsidRPr="007A5CBE">
        <w:rPr>
          <w:sz w:val="25"/>
          <w:szCs w:val="25"/>
        </w:rPr>
        <w:t xml:space="preserve">Контрольно-счетной палаты </w:t>
      </w:r>
      <w:r>
        <w:rPr>
          <w:sz w:val="25"/>
          <w:szCs w:val="25"/>
        </w:rPr>
        <w:t>муниципального образования</w:t>
      </w:r>
      <w:r w:rsidRPr="007A5CBE">
        <w:rPr>
          <w:sz w:val="25"/>
          <w:szCs w:val="25"/>
        </w:rPr>
        <w:t xml:space="preserve"> «Тулунский район»</w:t>
      </w:r>
      <w:r>
        <w:rPr>
          <w:sz w:val="25"/>
          <w:szCs w:val="25"/>
        </w:rPr>
        <w:t xml:space="preserve"> на </w:t>
      </w:r>
      <w:r>
        <w:rPr>
          <w:sz w:val="25"/>
          <w:szCs w:val="25"/>
          <w:lang w:val="en-US"/>
        </w:rPr>
        <w:t>I</w:t>
      </w:r>
      <w:r w:rsidRPr="004A4A62">
        <w:rPr>
          <w:sz w:val="25"/>
          <w:szCs w:val="25"/>
        </w:rPr>
        <w:t xml:space="preserve"> </w:t>
      </w:r>
      <w:r>
        <w:rPr>
          <w:sz w:val="25"/>
          <w:szCs w:val="25"/>
        </w:rPr>
        <w:t>полугодие 2015 года в Управлении</w:t>
      </w:r>
      <w:r w:rsidRPr="008D6F13">
        <w:rPr>
          <w:sz w:val="25"/>
          <w:szCs w:val="25"/>
        </w:rPr>
        <w:t xml:space="preserve"> по культуре, молодежной политике и спорту администрации Тулунского муниципального района</w:t>
      </w:r>
      <w:r>
        <w:rPr>
          <w:sz w:val="25"/>
          <w:szCs w:val="25"/>
        </w:rPr>
        <w:t xml:space="preserve"> за 2014 год.  </w:t>
      </w:r>
    </w:p>
    <w:p w:rsidR="00443584" w:rsidRPr="002F233D" w:rsidRDefault="00443584" w:rsidP="00540DD9">
      <w:pPr>
        <w:tabs>
          <w:tab w:val="left" w:pos="709"/>
          <w:tab w:val="left" w:pos="1620"/>
        </w:tabs>
        <w:jc w:val="both"/>
        <w:rPr>
          <w:b/>
          <w:sz w:val="25"/>
          <w:szCs w:val="25"/>
        </w:rPr>
      </w:pPr>
    </w:p>
    <w:p w:rsidR="00443584" w:rsidRPr="00C65CFD" w:rsidRDefault="00443584" w:rsidP="00961256">
      <w:pPr>
        <w:jc w:val="center"/>
        <w:rPr>
          <w:b/>
          <w:sz w:val="26"/>
          <w:szCs w:val="26"/>
        </w:rPr>
      </w:pPr>
      <w:r w:rsidRPr="00937CE5">
        <w:rPr>
          <w:b/>
          <w:sz w:val="26"/>
          <w:szCs w:val="26"/>
        </w:rPr>
        <w:t>Результаты контрольного мероприятия</w:t>
      </w:r>
    </w:p>
    <w:p w:rsidR="00443584" w:rsidRDefault="00443584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43584" w:rsidRDefault="00443584" w:rsidP="0096125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Проверкой установлено:</w:t>
      </w:r>
    </w:p>
    <w:p w:rsidR="00443584" w:rsidRDefault="00443584" w:rsidP="00961256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15DE1">
        <w:rPr>
          <w:sz w:val="25"/>
          <w:szCs w:val="25"/>
        </w:rPr>
        <w:t>Решением Думы Тулунского муниципального района «О бюджете Тулунского муниципального района на 201</w:t>
      </w:r>
      <w:r>
        <w:rPr>
          <w:sz w:val="25"/>
          <w:szCs w:val="25"/>
        </w:rPr>
        <w:t>4</w:t>
      </w:r>
      <w:r w:rsidRPr="00815DE1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и на плановый период 2015 и 2016 годов</w:t>
      </w:r>
      <w:r w:rsidRPr="00815DE1">
        <w:rPr>
          <w:sz w:val="25"/>
          <w:szCs w:val="25"/>
        </w:rPr>
        <w:t>» от 2</w:t>
      </w:r>
      <w:r>
        <w:rPr>
          <w:sz w:val="25"/>
          <w:szCs w:val="25"/>
        </w:rPr>
        <w:t>4</w:t>
      </w:r>
      <w:r w:rsidRPr="00815DE1">
        <w:rPr>
          <w:sz w:val="25"/>
          <w:szCs w:val="25"/>
        </w:rPr>
        <w:t>.12.201</w:t>
      </w:r>
      <w:r>
        <w:rPr>
          <w:sz w:val="25"/>
          <w:szCs w:val="25"/>
        </w:rPr>
        <w:t>3</w:t>
      </w:r>
      <w:r w:rsidRPr="00815DE1">
        <w:rPr>
          <w:sz w:val="25"/>
          <w:szCs w:val="25"/>
        </w:rPr>
        <w:t>г. №</w:t>
      </w:r>
      <w:r>
        <w:rPr>
          <w:sz w:val="25"/>
          <w:szCs w:val="25"/>
        </w:rPr>
        <w:t>56</w:t>
      </w:r>
      <w:r w:rsidRPr="00815DE1">
        <w:rPr>
          <w:sz w:val="25"/>
          <w:szCs w:val="25"/>
        </w:rPr>
        <w:t xml:space="preserve"> Управление по культуре, молодежной политике и спорту администрации Тулунского муниципального района</w:t>
      </w:r>
      <w:r>
        <w:rPr>
          <w:sz w:val="25"/>
          <w:szCs w:val="25"/>
        </w:rPr>
        <w:t xml:space="preserve"> (далее по тексту – Управление по культуре)</w:t>
      </w:r>
      <w:r w:rsidRPr="00815DE1">
        <w:rPr>
          <w:sz w:val="25"/>
          <w:szCs w:val="25"/>
        </w:rPr>
        <w:t xml:space="preserve"> определен главным администратором доходов бюджета Тулунского муниципального района. </w:t>
      </w:r>
    </w:p>
    <w:p w:rsidR="00443584" w:rsidRDefault="00443584" w:rsidP="00961256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В состав Управления по культуре входят 7 казенных учреждений: МКОУ ДО «Спортивная школа Тулунского муниципального района», МКОУ ДОД «Детская школа искусств» с.Шерагул Тулунского муниципального района, МКУК «Межпоселенческий организационно-методический центр» Тулунского муниципального района, МКУК «Межпоселенческая центральная библиотека им. Г.С.Виноградова» Тулунского муниципального района, МКУ «Обслуживающий центр» и МКУК «Межпоселенческий дворец культуры «Прометей». Все учреждения осуществляют свою деятельность на основании Уставов.</w:t>
      </w:r>
      <w:r w:rsidRPr="004652BA">
        <w:rPr>
          <w:sz w:val="25"/>
          <w:szCs w:val="25"/>
        </w:rPr>
        <w:tab/>
      </w:r>
      <w:r>
        <w:rPr>
          <w:sz w:val="25"/>
          <w:szCs w:val="25"/>
        </w:rPr>
        <w:t xml:space="preserve">  </w:t>
      </w:r>
    </w:p>
    <w:p w:rsidR="00443584" w:rsidRPr="000051A9" w:rsidRDefault="00443584" w:rsidP="000051A9">
      <w:pPr>
        <w:ind w:firstLine="430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Организация и ведение </w:t>
      </w:r>
      <w:r w:rsidRPr="00F361FF">
        <w:rPr>
          <w:sz w:val="25"/>
          <w:szCs w:val="25"/>
        </w:rPr>
        <w:t xml:space="preserve">бухгалтерского учета </w:t>
      </w:r>
      <w:r>
        <w:rPr>
          <w:sz w:val="25"/>
          <w:szCs w:val="25"/>
        </w:rPr>
        <w:t xml:space="preserve">Управления по культуре </w:t>
      </w:r>
      <w:r w:rsidRPr="00F361FF">
        <w:rPr>
          <w:sz w:val="25"/>
          <w:szCs w:val="25"/>
        </w:rPr>
        <w:t xml:space="preserve"> возложены н</w:t>
      </w:r>
      <w:r>
        <w:rPr>
          <w:sz w:val="25"/>
          <w:szCs w:val="25"/>
        </w:rPr>
        <w:t>а централизованную бухгалтерию А</w:t>
      </w:r>
      <w:r w:rsidRPr="00F361FF">
        <w:rPr>
          <w:sz w:val="25"/>
          <w:szCs w:val="25"/>
        </w:rPr>
        <w:t>дминистрации Тулунского муницип</w:t>
      </w:r>
      <w:r>
        <w:rPr>
          <w:sz w:val="25"/>
          <w:szCs w:val="25"/>
        </w:rPr>
        <w:t>ального района согласно заключенным договорам</w:t>
      </w:r>
      <w:r w:rsidRPr="00F361FF">
        <w:rPr>
          <w:sz w:val="25"/>
          <w:szCs w:val="25"/>
        </w:rPr>
        <w:t xml:space="preserve"> на бухгалтерское обслуживание</w:t>
      </w:r>
      <w:r>
        <w:rPr>
          <w:sz w:val="25"/>
          <w:szCs w:val="25"/>
        </w:rPr>
        <w:t>.</w:t>
      </w:r>
      <w:r w:rsidRPr="00F361FF">
        <w:rPr>
          <w:sz w:val="25"/>
          <w:szCs w:val="25"/>
        </w:rPr>
        <w:t xml:space="preserve"> </w:t>
      </w:r>
    </w:p>
    <w:p w:rsidR="00443584" w:rsidRPr="001A6D7B" w:rsidRDefault="00443584" w:rsidP="00961256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4652BA">
        <w:rPr>
          <w:sz w:val="25"/>
          <w:szCs w:val="25"/>
        </w:rPr>
        <w:t>За 201</w:t>
      </w:r>
      <w:r>
        <w:rPr>
          <w:sz w:val="25"/>
          <w:szCs w:val="25"/>
        </w:rPr>
        <w:t>4</w:t>
      </w:r>
      <w:r w:rsidRPr="004652BA">
        <w:rPr>
          <w:sz w:val="25"/>
          <w:szCs w:val="25"/>
        </w:rPr>
        <w:t xml:space="preserve"> год поступило доходов в целом по Управлению по культуре</w:t>
      </w:r>
      <w:r>
        <w:rPr>
          <w:sz w:val="25"/>
          <w:szCs w:val="25"/>
        </w:rPr>
        <w:t>,</w:t>
      </w:r>
      <w:r w:rsidRPr="004652BA">
        <w:rPr>
          <w:sz w:val="25"/>
          <w:szCs w:val="25"/>
        </w:rPr>
        <w:t xml:space="preserve"> </w:t>
      </w:r>
      <w:r w:rsidRPr="00815DE1">
        <w:rPr>
          <w:sz w:val="25"/>
          <w:szCs w:val="25"/>
        </w:rPr>
        <w:t xml:space="preserve">молодежной политике и спорту администрации Тулунского муниципального района </w:t>
      </w:r>
      <w:r>
        <w:rPr>
          <w:sz w:val="25"/>
          <w:szCs w:val="25"/>
        </w:rPr>
        <w:t xml:space="preserve">(ДШИ, МКУК «МДК «Прометей», МКУК «МОМЦ», МКУК «МЦБ») </w:t>
      </w:r>
      <w:r w:rsidRPr="004652BA">
        <w:rPr>
          <w:sz w:val="25"/>
          <w:szCs w:val="25"/>
        </w:rPr>
        <w:t xml:space="preserve">в сумме </w:t>
      </w:r>
      <w:r w:rsidRPr="001A6D7B">
        <w:rPr>
          <w:sz w:val="25"/>
          <w:szCs w:val="25"/>
        </w:rPr>
        <w:t xml:space="preserve">1963,2 тыс.руб., </w:t>
      </w:r>
      <w:r>
        <w:rPr>
          <w:sz w:val="25"/>
          <w:szCs w:val="25"/>
        </w:rPr>
        <w:t xml:space="preserve">что по отношению к 2013 году ниже  на 25,3%. Так, поступили следующие доходы: </w:t>
      </w:r>
      <w:r w:rsidRPr="001A6D7B">
        <w:rPr>
          <w:sz w:val="25"/>
          <w:szCs w:val="25"/>
        </w:rPr>
        <w:t>прочие доходы от оказания платных услуг (работ) получателями средств бюджетов муниципальных районов (прочие поступления) – 1233,5 тыс.руб. (предоставление сценической площадки для проведения культурно-досугового мероприятия, проведение вечеров, выставок свадеб, деятельность клубных формирований и т.д.), прочие доходы от оказания платных услуг (работ) получателями средств бюджетов муниципальных районов (доходы от реализации имущества, а именно, на основании об итогах аукциона по продаже муниципального имущества (автомобиль ВАЗ-21213, ГАЗ-330210), закрепленного на праве оперативного управления за Управлением по культуре внесена покупателем сумма задатка для участия в аукционе) – 8,9 тыс.руб., прочие доходы от компенсации затрат бюджетов муниципальных районов (дебиторская задолженность прошлых</w:t>
      </w:r>
      <w:r w:rsidRPr="00F232D7">
        <w:rPr>
          <w:b/>
          <w:sz w:val="25"/>
          <w:szCs w:val="25"/>
        </w:rPr>
        <w:t xml:space="preserve"> </w:t>
      </w:r>
      <w:r w:rsidRPr="001A6D7B">
        <w:rPr>
          <w:sz w:val="25"/>
          <w:szCs w:val="25"/>
        </w:rPr>
        <w:t>лет, возмещение затрат на коммунальные услуги) – 720,8 тыс.руб.</w:t>
      </w:r>
    </w:p>
    <w:p w:rsidR="00443584" w:rsidRPr="00B92524" w:rsidRDefault="00443584" w:rsidP="005760FD">
      <w:pPr>
        <w:tabs>
          <w:tab w:val="left" w:pos="720"/>
        </w:tabs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 w:rsidRPr="00DF0D90">
        <w:rPr>
          <w:sz w:val="25"/>
          <w:szCs w:val="25"/>
        </w:rPr>
        <w:t>Управление</w:t>
      </w:r>
      <w:r>
        <w:rPr>
          <w:sz w:val="25"/>
          <w:szCs w:val="25"/>
        </w:rPr>
        <w:t xml:space="preserve"> по культуре</w:t>
      </w:r>
      <w:r w:rsidRPr="00DF0D90">
        <w:rPr>
          <w:sz w:val="25"/>
          <w:szCs w:val="25"/>
        </w:rPr>
        <w:t xml:space="preserve"> недостаточно осуществляет</w:t>
      </w:r>
      <w:r w:rsidRPr="00F232D7">
        <w:rPr>
          <w:b/>
          <w:sz w:val="25"/>
          <w:szCs w:val="25"/>
        </w:rPr>
        <w:t xml:space="preserve"> </w:t>
      </w:r>
      <w:r w:rsidRPr="000919D1">
        <w:rPr>
          <w:sz w:val="25"/>
          <w:szCs w:val="25"/>
        </w:rPr>
        <w:t>контроль за своевременным поступлением денежных средств от оказания платных услуг</w:t>
      </w:r>
      <w:r>
        <w:rPr>
          <w:sz w:val="25"/>
          <w:szCs w:val="25"/>
        </w:rPr>
        <w:t xml:space="preserve"> и за оформлением договоров </w:t>
      </w:r>
      <w:r w:rsidRPr="00F232D7">
        <w:rPr>
          <w:sz w:val="25"/>
          <w:szCs w:val="25"/>
        </w:rPr>
        <w:t>возмездного оказания услуг</w:t>
      </w:r>
      <w:r w:rsidRPr="000919D1">
        <w:rPr>
          <w:sz w:val="25"/>
          <w:szCs w:val="25"/>
        </w:rPr>
        <w:t>.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Так, при выборочной проверке д</w:t>
      </w:r>
      <w:r w:rsidRPr="00F232D7">
        <w:rPr>
          <w:sz w:val="25"/>
          <w:szCs w:val="25"/>
        </w:rPr>
        <w:t>огово</w:t>
      </w:r>
      <w:r>
        <w:rPr>
          <w:sz w:val="25"/>
          <w:szCs w:val="25"/>
        </w:rPr>
        <w:t>ров</w:t>
      </w:r>
      <w:r w:rsidRPr="00F232D7">
        <w:rPr>
          <w:sz w:val="25"/>
          <w:szCs w:val="25"/>
        </w:rPr>
        <w:t xml:space="preserve"> возмездного оказания услуг на предоставление сценической площадки (МКУК «МДК «Прометей»)</w:t>
      </w:r>
      <w:r>
        <w:rPr>
          <w:sz w:val="25"/>
          <w:szCs w:val="25"/>
        </w:rPr>
        <w:t xml:space="preserve"> установлено, что оплата услуг «Заказчиками» производится с нарушением условий договора и составляет  57200 руб. </w:t>
      </w:r>
    </w:p>
    <w:p w:rsidR="00443584" w:rsidRDefault="00443584" w:rsidP="00961256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Следует отметить, что в договорах возмездного оказания услуг следует предусматривать </w:t>
      </w:r>
      <w:r w:rsidRPr="000E3616">
        <w:rPr>
          <w:sz w:val="25"/>
          <w:szCs w:val="25"/>
        </w:rPr>
        <w:t>ответственность за несвоевременную оплату</w:t>
      </w:r>
      <w:r>
        <w:rPr>
          <w:sz w:val="25"/>
          <w:szCs w:val="25"/>
        </w:rPr>
        <w:t xml:space="preserve"> не в виде штрафа в процентном отношении от суммы договора, а пени из расчета в процентном  отношении от суммы договора за каждый день просрочки. </w:t>
      </w:r>
    </w:p>
    <w:p w:rsidR="00443584" w:rsidRPr="00B92524" w:rsidRDefault="00443584" w:rsidP="000B1674">
      <w:pPr>
        <w:tabs>
          <w:tab w:val="left" w:pos="720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</w:r>
      <w:r w:rsidRPr="0010437B">
        <w:rPr>
          <w:sz w:val="25"/>
          <w:szCs w:val="25"/>
        </w:rPr>
        <w:t>Имеют место случаи, когда договора составлены некорректно</w:t>
      </w:r>
      <w:r>
        <w:rPr>
          <w:sz w:val="25"/>
          <w:szCs w:val="25"/>
        </w:rPr>
        <w:t xml:space="preserve">, что не дает возможность проверить своевременность оплаты услуг. </w:t>
      </w:r>
      <w:r>
        <w:rPr>
          <w:b/>
          <w:sz w:val="25"/>
          <w:szCs w:val="25"/>
        </w:rPr>
        <w:t xml:space="preserve"> </w:t>
      </w:r>
      <w:r w:rsidRPr="00D14982">
        <w:rPr>
          <w:sz w:val="25"/>
          <w:szCs w:val="25"/>
        </w:rPr>
        <w:t xml:space="preserve"> </w:t>
      </w:r>
    </w:p>
    <w:p w:rsidR="00443584" w:rsidRPr="003E7A76" w:rsidRDefault="00443584" w:rsidP="00EF47F6">
      <w:pPr>
        <w:tabs>
          <w:tab w:val="left" w:pos="720"/>
        </w:tabs>
        <w:jc w:val="both"/>
        <w:rPr>
          <w:sz w:val="25"/>
          <w:szCs w:val="25"/>
          <w:highlight w:val="yellow"/>
        </w:rPr>
      </w:pPr>
      <w:r>
        <w:rPr>
          <w:sz w:val="25"/>
          <w:szCs w:val="25"/>
        </w:rPr>
        <w:tab/>
      </w:r>
      <w:r w:rsidRPr="00845296">
        <w:rPr>
          <w:sz w:val="25"/>
          <w:szCs w:val="25"/>
        </w:rPr>
        <w:t xml:space="preserve">Бюджетная смета на содержание Управления по культуре, молодежной политике и спорту администрации Тулунского муниципального района в целом по расходам исполнена в сумме </w:t>
      </w:r>
      <w:r w:rsidRPr="006A14BA">
        <w:rPr>
          <w:sz w:val="25"/>
          <w:szCs w:val="25"/>
        </w:rPr>
        <w:t>42251,4</w:t>
      </w:r>
      <w:r>
        <w:rPr>
          <w:sz w:val="25"/>
          <w:szCs w:val="25"/>
        </w:rPr>
        <w:t xml:space="preserve"> </w:t>
      </w:r>
      <w:r w:rsidRPr="00845296">
        <w:rPr>
          <w:sz w:val="25"/>
          <w:szCs w:val="25"/>
        </w:rPr>
        <w:t xml:space="preserve">тыс.руб., что составляет </w:t>
      </w:r>
      <w:r>
        <w:rPr>
          <w:sz w:val="25"/>
          <w:szCs w:val="25"/>
        </w:rPr>
        <w:t>99,4</w:t>
      </w:r>
      <w:r w:rsidRPr="00845296">
        <w:rPr>
          <w:sz w:val="25"/>
          <w:szCs w:val="25"/>
        </w:rPr>
        <w:t>% от утвержденного плана на 201</w:t>
      </w:r>
      <w:r>
        <w:rPr>
          <w:sz w:val="25"/>
          <w:szCs w:val="25"/>
        </w:rPr>
        <w:t>4</w:t>
      </w:r>
      <w:r w:rsidRPr="00845296">
        <w:rPr>
          <w:sz w:val="25"/>
          <w:szCs w:val="25"/>
        </w:rPr>
        <w:t xml:space="preserve"> год и доведенных лимитов бюджетных обязательств</w:t>
      </w:r>
      <w:r>
        <w:rPr>
          <w:sz w:val="25"/>
          <w:szCs w:val="25"/>
        </w:rPr>
        <w:t>.</w:t>
      </w:r>
    </w:p>
    <w:p w:rsidR="00443584" w:rsidRDefault="00443584" w:rsidP="00EF47F6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3F7B3C">
        <w:rPr>
          <w:sz w:val="25"/>
          <w:szCs w:val="25"/>
        </w:rPr>
        <w:t>Неисполненные назначения по бюд</w:t>
      </w:r>
      <w:r>
        <w:rPr>
          <w:sz w:val="25"/>
          <w:szCs w:val="25"/>
        </w:rPr>
        <w:t>жетным ассигнованиям составляют 302,1</w:t>
      </w:r>
      <w:r w:rsidRPr="00871C6C">
        <w:rPr>
          <w:sz w:val="25"/>
          <w:szCs w:val="25"/>
        </w:rPr>
        <w:t xml:space="preserve"> тыс.руб.</w:t>
      </w:r>
      <w:r>
        <w:rPr>
          <w:sz w:val="25"/>
          <w:szCs w:val="25"/>
        </w:rPr>
        <w:t>,  в т.ч. :</w:t>
      </w:r>
    </w:p>
    <w:p w:rsidR="00443584" w:rsidRDefault="00443584" w:rsidP="00EF47F6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- 54,2 тыс.руб. за счет превышения предельной величины базы для начисления  страховых взносов в ФСС РФ и ПФ РФ,  </w:t>
      </w:r>
    </w:p>
    <w:p w:rsidR="00443584" w:rsidRDefault="00443584" w:rsidP="00EF47F6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- 100,0 тыс.руб. неисполнение лимитов связано с </w:t>
      </w:r>
      <w:r w:rsidRPr="00165BFE">
        <w:rPr>
          <w:sz w:val="25"/>
          <w:szCs w:val="25"/>
        </w:rPr>
        <w:t>не перечисление из областного бюджета финансовых средств</w:t>
      </w:r>
      <w:r>
        <w:rPr>
          <w:sz w:val="25"/>
          <w:szCs w:val="25"/>
        </w:rPr>
        <w:t xml:space="preserve"> на реализацию мероприятий по долгосрочной целевой программе</w:t>
      </w:r>
      <w:r w:rsidRPr="008D58C0">
        <w:rPr>
          <w:sz w:val="25"/>
          <w:szCs w:val="25"/>
        </w:rPr>
        <w:t xml:space="preserve"> «Энергосбережение и повышение энергетической эффективности на территории Тулунского муниципального района на 2011-2015гг.»</w:t>
      </w:r>
      <w:r>
        <w:rPr>
          <w:sz w:val="25"/>
          <w:szCs w:val="25"/>
        </w:rPr>
        <w:t>,</w:t>
      </w:r>
    </w:p>
    <w:p w:rsidR="00443584" w:rsidRDefault="00443584" w:rsidP="00EF47F6">
      <w:pPr>
        <w:tabs>
          <w:tab w:val="left" w:pos="720"/>
        </w:tabs>
        <w:jc w:val="both"/>
        <w:rPr>
          <w:sz w:val="25"/>
          <w:szCs w:val="25"/>
        </w:rPr>
      </w:pPr>
      <w:r w:rsidRPr="006A14BA">
        <w:rPr>
          <w:b/>
          <w:sz w:val="25"/>
          <w:szCs w:val="25"/>
        </w:rPr>
        <w:t xml:space="preserve">- </w:t>
      </w:r>
      <w:r>
        <w:rPr>
          <w:sz w:val="25"/>
          <w:szCs w:val="25"/>
        </w:rPr>
        <w:t xml:space="preserve">147,9 тыс.руб. за счет экономии в связи с оплатой договорных обязательств по фактическим объемам предоставленных коммунальных услуг в связи с аномально теплыми погодными условиями. </w:t>
      </w:r>
    </w:p>
    <w:p w:rsidR="00443584" w:rsidRDefault="00443584" w:rsidP="00EF47F6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  <w:t>Исполнение</w:t>
      </w:r>
      <w:r w:rsidRPr="00104A00">
        <w:rPr>
          <w:sz w:val="25"/>
          <w:szCs w:val="25"/>
        </w:rPr>
        <w:t xml:space="preserve"> в рамках </w:t>
      </w:r>
      <w:r>
        <w:rPr>
          <w:sz w:val="25"/>
          <w:szCs w:val="25"/>
        </w:rPr>
        <w:t xml:space="preserve">муниципальных </w:t>
      </w:r>
      <w:r w:rsidRPr="00104A00">
        <w:rPr>
          <w:sz w:val="25"/>
          <w:szCs w:val="25"/>
        </w:rPr>
        <w:t xml:space="preserve">целевых программ </w:t>
      </w:r>
      <w:r>
        <w:rPr>
          <w:sz w:val="25"/>
          <w:szCs w:val="25"/>
        </w:rPr>
        <w:t xml:space="preserve">по учреждениям </w:t>
      </w:r>
      <w:r w:rsidRPr="00CA0F54">
        <w:rPr>
          <w:sz w:val="25"/>
          <w:szCs w:val="25"/>
        </w:rPr>
        <w:t xml:space="preserve">Управления по культуре, молодежной политике и спорту администрации Тулунского муниципального района </w:t>
      </w:r>
      <w:r>
        <w:rPr>
          <w:sz w:val="25"/>
          <w:szCs w:val="25"/>
        </w:rPr>
        <w:t>за 2014 год составляет 5036,1</w:t>
      </w:r>
      <w:r w:rsidRPr="00104A00">
        <w:rPr>
          <w:sz w:val="25"/>
          <w:szCs w:val="25"/>
        </w:rPr>
        <w:t xml:space="preserve"> </w:t>
      </w:r>
      <w:r>
        <w:rPr>
          <w:sz w:val="25"/>
          <w:szCs w:val="25"/>
        </w:rPr>
        <w:t>тыс.руб. или 100% от плана.</w:t>
      </w:r>
    </w:p>
    <w:p w:rsidR="00443584" w:rsidRPr="00086306" w:rsidRDefault="00443584" w:rsidP="0071385F">
      <w:pPr>
        <w:ind w:firstLine="708"/>
        <w:jc w:val="both"/>
        <w:rPr>
          <w:sz w:val="25"/>
          <w:szCs w:val="25"/>
        </w:rPr>
      </w:pPr>
      <w:r w:rsidRPr="0086595E">
        <w:rPr>
          <w:sz w:val="25"/>
          <w:szCs w:val="25"/>
        </w:rPr>
        <w:t>П</w:t>
      </w:r>
      <w:r>
        <w:rPr>
          <w:sz w:val="25"/>
          <w:szCs w:val="25"/>
        </w:rPr>
        <w:t>о состоянию на 01.01.2015</w:t>
      </w:r>
      <w:r w:rsidRPr="00086306">
        <w:rPr>
          <w:sz w:val="25"/>
          <w:szCs w:val="25"/>
        </w:rPr>
        <w:t xml:space="preserve"> года по обязательствам Управления по культуре сложилась кредиторская задолженность в сумме </w:t>
      </w:r>
      <w:r>
        <w:rPr>
          <w:sz w:val="25"/>
          <w:szCs w:val="25"/>
        </w:rPr>
        <w:t>298,3 тыс.руб. Данная к</w:t>
      </w:r>
      <w:r w:rsidRPr="00607246">
        <w:rPr>
          <w:sz w:val="25"/>
          <w:szCs w:val="25"/>
        </w:rPr>
        <w:t xml:space="preserve">редиторская задолженность </w:t>
      </w:r>
      <w:r>
        <w:rPr>
          <w:sz w:val="25"/>
          <w:szCs w:val="25"/>
        </w:rPr>
        <w:t>с</w:t>
      </w:r>
      <w:r w:rsidRPr="00607246">
        <w:rPr>
          <w:sz w:val="25"/>
          <w:szCs w:val="25"/>
        </w:rPr>
        <w:t xml:space="preserve">ложилась из расчетов по принятым обязательствам </w:t>
      </w:r>
      <w:r>
        <w:rPr>
          <w:sz w:val="25"/>
          <w:szCs w:val="25"/>
        </w:rPr>
        <w:t>и является текущей задолженностью.</w:t>
      </w:r>
      <w:r w:rsidRPr="00520D35">
        <w:rPr>
          <w:sz w:val="25"/>
          <w:szCs w:val="25"/>
        </w:rPr>
        <w:t xml:space="preserve"> </w:t>
      </w:r>
    </w:p>
    <w:p w:rsidR="00443584" w:rsidRDefault="00443584" w:rsidP="0071385F">
      <w:pPr>
        <w:jc w:val="both"/>
        <w:rPr>
          <w:sz w:val="25"/>
          <w:szCs w:val="25"/>
        </w:rPr>
      </w:pPr>
      <w:r w:rsidRPr="00086306">
        <w:rPr>
          <w:sz w:val="25"/>
          <w:szCs w:val="25"/>
        </w:rPr>
        <w:t xml:space="preserve">      </w:t>
      </w:r>
      <w:r w:rsidRPr="00086306">
        <w:rPr>
          <w:sz w:val="25"/>
          <w:szCs w:val="25"/>
        </w:rPr>
        <w:tab/>
        <w:t>По Управлению по культуре дебитор</w:t>
      </w:r>
      <w:r>
        <w:rPr>
          <w:sz w:val="25"/>
          <w:szCs w:val="25"/>
        </w:rPr>
        <w:t>ская задолженность на 01.01.2015</w:t>
      </w:r>
      <w:r w:rsidRPr="00086306">
        <w:rPr>
          <w:sz w:val="25"/>
          <w:szCs w:val="25"/>
        </w:rPr>
        <w:t xml:space="preserve"> года сложилась в сумме </w:t>
      </w:r>
      <w:r>
        <w:rPr>
          <w:sz w:val="25"/>
          <w:szCs w:val="25"/>
        </w:rPr>
        <w:t>269,9</w:t>
      </w:r>
      <w:r w:rsidRPr="00086306">
        <w:rPr>
          <w:sz w:val="25"/>
          <w:szCs w:val="25"/>
        </w:rPr>
        <w:t xml:space="preserve"> тыс.руб., из них </w:t>
      </w:r>
      <w:r>
        <w:rPr>
          <w:sz w:val="25"/>
          <w:szCs w:val="25"/>
        </w:rPr>
        <w:t>190,3</w:t>
      </w:r>
      <w:r w:rsidRPr="00086306">
        <w:rPr>
          <w:sz w:val="25"/>
          <w:szCs w:val="25"/>
        </w:rPr>
        <w:t xml:space="preserve"> тыс.руб. составляют расчеты по выданным авансам, </w:t>
      </w:r>
      <w:r>
        <w:rPr>
          <w:sz w:val="25"/>
          <w:szCs w:val="25"/>
        </w:rPr>
        <w:t>50,0 тыс.руб. расчеты по доходам, 0,7</w:t>
      </w:r>
      <w:r w:rsidRPr="00086306">
        <w:rPr>
          <w:sz w:val="25"/>
          <w:szCs w:val="25"/>
        </w:rPr>
        <w:t xml:space="preserve"> тыс.руб. расчеты с подотчетными лицами</w:t>
      </w:r>
      <w:r>
        <w:rPr>
          <w:sz w:val="25"/>
          <w:szCs w:val="25"/>
        </w:rPr>
        <w:t xml:space="preserve"> и 28,9 тыс.руб. расчеты по платежам в бюджеты.</w:t>
      </w:r>
      <w:r w:rsidRPr="00086306">
        <w:rPr>
          <w:sz w:val="25"/>
          <w:szCs w:val="25"/>
        </w:rPr>
        <w:t xml:space="preserve"> </w:t>
      </w:r>
    </w:p>
    <w:p w:rsidR="00443584" w:rsidRDefault="00443584" w:rsidP="0071385F">
      <w:pPr>
        <w:ind w:firstLine="708"/>
        <w:jc w:val="both"/>
        <w:rPr>
          <w:sz w:val="25"/>
          <w:szCs w:val="25"/>
        </w:rPr>
      </w:pPr>
      <w:r w:rsidRPr="00B41747">
        <w:rPr>
          <w:sz w:val="25"/>
          <w:szCs w:val="25"/>
        </w:rPr>
        <w:t>Из сложившейся дебиторской задолженности</w:t>
      </w:r>
      <w:r w:rsidRPr="00A607D6">
        <w:rPr>
          <w:b/>
          <w:sz w:val="25"/>
          <w:szCs w:val="25"/>
        </w:rPr>
        <w:t xml:space="preserve"> </w:t>
      </w:r>
      <w:r w:rsidRPr="00B41747">
        <w:rPr>
          <w:sz w:val="25"/>
          <w:szCs w:val="25"/>
        </w:rPr>
        <w:t>3,2 тыс.руб. является просроченной задолженностью по ООО «Жилищный трест» и ОАО «Сибирская телефонная компания»,  которая образовалась в августе 2014 года</w:t>
      </w:r>
      <w:r>
        <w:rPr>
          <w:sz w:val="25"/>
          <w:szCs w:val="25"/>
        </w:rPr>
        <w:t xml:space="preserve">. Данная задолженность не отражена в сведениях о дебиторской и кредиторской задолженности, 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что привело к искажению годовой бухгалтерской отчетности за 2014 год. В момент проверки направлено письмо генеральному директору ОАО «Сибирская телефонная компания» Бабикову В.Г. </w:t>
      </w:r>
      <w:r w:rsidRPr="00A5426C">
        <w:rPr>
          <w:sz w:val="25"/>
          <w:szCs w:val="25"/>
        </w:rPr>
        <w:t>с просьбой вернуть задолженность в сумме 419 руб.55 коп. от 04.03.2015г. №00226.</w:t>
      </w:r>
      <w:r>
        <w:rPr>
          <w:sz w:val="25"/>
          <w:szCs w:val="25"/>
        </w:rPr>
        <w:t xml:space="preserve">   </w:t>
      </w:r>
    </w:p>
    <w:p w:rsidR="00443584" w:rsidRPr="006954D4" w:rsidRDefault="00443584" w:rsidP="0071385F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Текущая дебиторская задолженность образовалась, </w:t>
      </w:r>
      <w:r w:rsidRPr="00086306">
        <w:rPr>
          <w:sz w:val="25"/>
          <w:szCs w:val="25"/>
        </w:rPr>
        <w:t>как правило, за счет платежей в конце года.</w:t>
      </w:r>
      <w:r>
        <w:rPr>
          <w:b/>
          <w:sz w:val="25"/>
          <w:szCs w:val="25"/>
        </w:rPr>
        <w:t xml:space="preserve"> </w:t>
      </w:r>
      <w:r w:rsidRPr="00086306">
        <w:rPr>
          <w:sz w:val="25"/>
          <w:szCs w:val="25"/>
        </w:rPr>
        <w:t xml:space="preserve">Кроме этого, при проверке договоров на оплату товаров, работ и услуг установлено, что в условиях договоров предусматривается авансовая система расчетов – предварительная оплата. </w:t>
      </w:r>
    </w:p>
    <w:p w:rsidR="00443584" w:rsidRPr="00086306" w:rsidRDefault="00443584" w:rsidP="0071385F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086306">
        <w:rPr>
          <w:sz w:val="25"/>
          <w:szCs w:val="25"/>
        </w:rPr>
        <w:t>Наличие текущей дебиторской задолженности по расчетам с подотчетными лицами, как правило, за счет выдачи в подотчет командировочных расходов и прочих выплат в конце года.</w:t>
      </w:r>
    </w:p>
    <w:p w:rsidR="00443584" w:rsidRPr="00AB2DB4" w:rsidRDefault="00443584" w:rsidP="006254E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Pr="00AB2DB4">
        <w:rPr>
          <w:sz w:val="25"/>
          <w:szCs w:val="25"/>
        </w:rPr>
        <w:tab/>
        <w:t xml:space="preserve">Бюджетная отчетность по </w:t>
      </w:r>
      <w:r>
        <w:rPr>
          <w:sz w:val="25"/>
          <w:szCs w:val="25"/>
        </w:rPr>
        <w:t>Управлению по культуре</w:t>
      </w:r>
      <w:r w:rsidRPr="00AB2DB4">
        <w:rPr>
          <w:sz w:val="25"/>
          <w:szCs w:val="25"/>
        </w:rPr>
        <w:t xml:space="preserve"> составлена в соответствии с Приказом Минфина РФ от 28.12.2010г. №191-н </w:t>
      </w:r>
      <w:r>
        <w:rPr>
          <w:sz w:val="25"/>
          <w:szCs w:val="25"/>
        </w:rPr>
        <w:t xml:space="preserve">(ред. от  19.12.2014г.) </w:t>
      </w:r>
      <w:r w:rsidRPr="00AB2DB4">
        <w:rPr>
          <w:sz w:val="25"/>
          <w:szCs w:val="25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>
        <w:rPr>
          <w:sz w:val="25"/>
          <w:szCs w:val="25"/>
        </w:rPr>
        <w:t xml:space="preserve"> </w:t>
      </w:r>
      <w:r w:rsidRPr="00871C6C">
        <w:rPr>
          <w:sz w:val="25"/>
          <w:szCs w:val="25"/>
        </w:rPr>
        <w:t>и</w:t>
      </w:r>
      <w:r>
        <w:rPr>
          <w:sz w:val="25"/>
          <w:szCs w:val="25"/>
        </w:rPr>
        <w:t xml:space="preserve"> ст.264.1 Бюджетного кодекса РФ и представлена в полном объеме.</w:t>
      </w:r>
    </w:p>
    <w:p w:rsidR="00443584" w:rsidRDefault="00443584" w:rsidP="001B0D0E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5"/>
          <w:szCs w:val="25"/>
        </w:rPr>
      </w:pPr>
      <w:r w:rsidRPr="0056146A">
        <w:rPr>
          <w:sz w:val="25"/>
          <w:szCs w:val="25"/>
        </w:rPr>
        <w:t xml:space="preserve">       </w:t>
      </w:r>
      <w:r w:rsidRPr="0056146A">
        <w:rPr>
          <w:sz w:val="25"/>
          <w:szCs w:val="25"/>
        </w:rPr>
        <w:tab/>
      </w:r>
      <w:r w:rsidRPr="0056146A">
        <w:rPr>
          <w:rFonts w:ascii="Times New Roman" w:hAnsi="Times New Roman" w:cs="Times New Roman"/>
          <w:sz w:val="25"/>
          <w:szCs w:val="25"/>
        </w:rPr>
        <w:t xml:space="preserve">Формирование показателей установленных форм отчетности осуществляется в соответствии с требованиями вышеуказанной Инструкции. </w:t>
      </w:r>
    </w:p>
    <w:p w:rsidR="00443584" w:rsidRDefault="00443584" w:rsidP="001B0D0E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В составе годовой бюджетной  отчетности по учреждениям Управления</w:t>
      </w:r>
      <w:r w:rsidRPr="00DA08CF">
        <w:rPr>
          <w:rFonts w:ascii="Times New Roman" w:hAnsi="Times New Roman" w:cs="Times New Roman"/>
          <w:sz w:val="25"/>
          <w:szCs w:val="25"/>
        </w:rPr>
        <w:t xml:space="preserve"> по культуре</w:t>
      </w:r>
      <w:r w:rsidRPr="00AB2DB4">
        <w:rPr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представлены сведения о проведении инвентаризации, в которых не отражены результаты инвентаризации. </w:t>
      </w:r>
    </w:p>
    <w:p w:rsidR="00443584" w:rsidRPr="00892633" w:rsidRDefault="00443584" w:rsidP="001B0D0E">
      <w:pPr>
        <w:tabs>
          <w:tab w:val="left" w:pos="709"/>
        </w:tabs>
        <w:jc w:val="both"/>
        <w:rPr>
          <w:sz w:val="25"/>
          <w:szCs w:val="25"/>
        </w:rPr>
      </w:pPr>
      <w:r w:rsidRPr="00892633">
        <w:rPr>
          <w:sz w:val="25"/>
          <w:szCs w:val="25"/>
        </w:rPr>
        <w:tab/>
      </w:r>
      <w:r>
        <w:rPr>
          <w:sz w:val="25"/>
          <w:szCs w:val="25"/>
        </w:rPr>
        <w:t xml:space="preserve">  </w:t>
      </w:r>
      <w:r w:rsidRPr="00892633">
        <w:rPr>
          <w:sz w:val="25"/>
          <w:szCs w:val="25"/>
        </w:rPr>
        <w:t xml:space="preserve">Проверкой установлено, что данные в бюджетной отчетности соответствуют регистрам бюджетного учета. </w:t>
      </w:r>
    </w:p>
    <w:p w:rsidR="00443584" w:rsidRPr="0084448C" w:rsidRDefault="00443584" w:rsidP="001B0D0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B6E3C">
        <w:rPr>
          <w:sz w:val="25"/>
          <w:szCs w:val="25"/>
        </w:rPr>
        <w:t xml:space="preserve">   </w:t>
      </w:r>
      <w:r>
        <w:rPr>
          <w:sz w:val="25"/>
          <w:szCs w:val="25"/>
        </w:rPr>
        <w:t>П</w:t>
      </w:r>
      <w:r w:rsidRPr="00AA55E1">
        <w:rPr>
          <w:sz w:val="25"/>
          <w:szCs w:val="25"/>
        </w:rPr>
        <w:t xml:space="preserve">оказатели бюджетной отчетности соответствует всем требованиям </w:t>
      </w:r>
      <w:r w:rsidRPr="006F1E06">
        <w:rPr>
          <w:sz w:val="25"/>
          <w:szCs w:val="25"/>
        </w:rPr>
        <w:t>Приказ</w:t>
      </w:r>
      <w:r>
        <w:rPr>
          <w:sz w:val="25"/>
          <w:szCs w:val="25"/>
        </w:rPr>
        <w:t>а</w:t>
      </w:r>
      <w:r w:rsidRPr="006F1E06">
        <w:rPr>
          <w:sz w:val="25"/>
          <w:szCs w:val="25"/>
        </w:rPr>
        <w:t xml:space="preserve"> Министерства </w:t>
      </w:r>
      <w:r>
        <w:rPr>
          <w:sz w:val="25"/>
          <w:szCs w:val="25"/>
        </w:rPr>
        <w:t>Финансов РФ от 01.12.2010г. №162</w:t>
      </w:r>
      <w:r w:rsidRPr="006F1E06">
        <w:rPr>
          <w:sz w:val="25"/>
          <w:szCs w:val="25"/>
        </w:rPr>
        <w:t>-Н</w:t>
      </w:r>
      <w:r>
        <w:rPr>
          <w:sz w:val="25"/>
          <w:szCs w:val="25"/>
        </w:rPr>
        <w:t xml:space="preserve"> (в редакции от 24.12.2012г.) «Об утверждении Плана счетов бюджетного учета и Инструкции по его применению».</w:t>
      </w:r>
      <w:r w:rsidRPr="0084448C">
        <w:t xml:space="preserve"> </w:t>
      </w:r>
    </w:p>
    <w:p w:rsidR="00443584" w:rsidRPr="00424122" w:rsidRDefault="00443584" w:rsidP="00F825AC">
      <w:pPr>
        <w:tabs>
          <w:tab w:val="left" w:pos="709"/>
          <w:tab w:val="left" w:pos="1620"/>
        </w:tabs>
        <w:jc w:val="both"/>
        <w:rPr>
          <w:b/>
          <w:sz w:val="25"/>
          <w:szCs w:val="25"/>
        </w:rPr>
      </w:pPr>
      <w:r w:rsidRPr="00424122">
        <w:rPr>
          <w:sz w:val="25"/>
          <w:szCs w:val="25"/>
        </w:rPr>
        <w:t xml:space="preserve">        </w:t>
      </w:r>
      <w:r w:rsidRPr="00424122">
        <w:rPr>
          <w:sz w:val="25"/>
          <w:szCs w:val="25"/>
        </w:rPr>
        <w:tab/>
        <w:t>Согласно сведений о результатах м</w:t>
      </w:r>
      <w:r>
        <w:rPr>
          <w:sz w:val="25"/>
          <w:szCs w:val="25"/>
        </w:rPr>
        <w:t>ероприятий внутреннего контроля</w:t>
      </w:r>
      <w:r w:rsidRPr="00424122">
        <w:rPr>
          <w:sz w:val="25"/>
          <w:szCs w:val="25"/>
        </w:rPr>
        <w:t>, система внутреннего финансового контроля включает в себя предварительный, текущий и последующий контроль. Главным бухгалтером администрации проводится проверка первичных документов в соответствии с бюджетным законодательством, осуществляется контроль за составлением бухгалтерской отчетности в соответствии с бюджетным законодательством, проводится проверка правильности начисления заработной платы, оформления листов нетрудоспособности, начисления пособий по листам нетрудоспособности. В ходе проведенных мероприятий выявлены нарушения и приняты меры по их устранению.</w:t>
      </w:r>
      <w:r w:rsidRPr="00424122">
        <w:rPr>
          <w:b/>
          <w:sz w:val="25"/>
          <w:szCs w:val="25"/>
        </w:rPr>
        <w:t xml:space="preserve">        </w:t>
      </w:r>
    </w:p>
    <w:p w:rsidR="00443584" w:rsidRPr="001761C7" w:rsidRDefault="00443584" w:rsidP="00F825AC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 w:rsidRPr="001761C7">
        <w:rPr>
          <w:sz w:val="25"/>
          <w:szCs w:val="25"/>
        </w:rPr>
        <w:t xml:space="preserve">        </w:t>
      </w:r>
      <w:r w:rsidRPr="001761C7">
        <w:rPr>
          <w:sz w:val="25"/>
          <w:szCs w:val="25"/>
        </w:rPr>
        <w:tab/>
        <w:t xml:space="preserve">В соответствии с требованиями </w:t>
      </w:r>
      <w:r>
        <w:rPr>
          <w:sz w:val="25"/>
          <w:szCs w:val="25"/>
        </w:rPr>
        <w:t xml:space="preserve">Федерального </w:t>
      </w:r>
      <w:r w:rsidRPr="001761C7">
        <w:rPr>
          <w:sz w:val="25"/>
          <w:szCs w:val="25"/>
        </w:rPr>
        <w:t xml:space="preserve">Закона </w:t>
      </w:r>
      <w:r>
        <w:rPr>
          <w:sz w:val="25"/>
          <w:szCs w:val="25"/>
        </w:rPr>
        <w:t>402</w:t>
      </w:r>
      <w:r w:rsidRPr="001761C7">
        <w:rPr>
          <w:sz w:val="25"/>
          <w:szCs w:val="25"/>
        </w:rPr>
        <w:t xml:space="preserve">-ФЗ </w:t>
      </w:r>
      <w:r>
        <w:rPr>
          <w:sz w:val="25"/>
          <w:szCs w:val="25"/>
        </w:rPr>
        <w:t>от 06.12.2011г. «О бухгалтерском учете</w:t>
      </w:r>
      <w:r w:rsidRPr="001761C7">
        <w:rPr>
          <w:sz w:val="25"/>
          <w:szCs w:val="25"/>
        </w:rPr>
        <w:t xml:space="preserve">» и согласно приказа начальника Управления по культуре, молодежной политике и спорту администрации Тулунского муниципального района </w:t>
      </w:r>
      <w:r w:rsidRPr="006B2B81">
        <w:rPr>
          <w:sz w:val="25"/>
          <w:szCs w:val="25"/>
        </w:rPr>
        <w:t>№</w:t>
      </w:r>
      <w:r>
        <w:rPr>
          <w:sz w:val="25"/>
          <w:szCs w:val="25"/>
        </w:rPr>
        <w:t>50</w:t>
      </w:r>
      <w:r w:rsidRPr="006B2B81">
        <w:rPr>
          <w:sz w:val="25"/>
          <w:szCs w:val="25"/>
        </w:rPr>
        <w:t xml:space="preserve">-уод от </w:t>
      </w:r>
      <w:r>
        <w:rPr>
          <w:sz w:val="25"/>
          <w:szCs w:val="25"/>
        </w:rPr>
        <w:t>20.10</w:t>
      </w:r>
      <w:r w:rsidRPr="006B2B81">
        <w:rPr>
          <w:sz w:val="25"/>
          <w:szCs w:val="25"/>
        </w:rPr>
        <w:t>.201</w:t>
      </w:r>
      <w:r>
        <w:rPr>
          <w:sz w:val="25"/>
          <w:szCs w:val="25"/>
        </w:rPr>
        <w:t>4</w:t>
      </w:r>
      <w:r w:rsidRPr="006B2B81">
        <w:rPr>
          <w:sz w:val="25"/>
          <w:szCs w:val="25"/>
        </w:rPr>
        <w:t>г.</w:t>
      </w:r>
      <w:r w:rsidRPr="001761C7">
        <w:rPr>
          <w:sz w:val="25"/>
          <w:szCs w:val="25"/>
        </w:rPr>
        <w:t xml:space="preserve"> «О проведении инвентариз</w:t>
      </w:r>
      <w:r>
        <w:rPr>
          <w:sz w:val="25"/>
          <w:szCs w:val="25"/>
        </w:rPr>
        <w:t xml:space="preserve">ации основных средств, </w:t>
      </w:r>
      <w:r w:rsidRPr="001761C7">
        <w:rPr>
          <w:sz w:val="25"/>
          <w:szCs w:val="25"/>
        </w:rPr>
        <w:t>материальных запасов</w:t>
      </w:r>
      <w:r>
        <w:rPr>
          <w:sz w:val="25"/>
          <w:szCs w:val="25"/>
        </w:rPr>
        <w:t>, денежных обязательств и бланков строгой отчетности</w:t>
      </w:r>
      <w:r w:rsidRPr="001761C7">
        <w:rPr>
          <w:sz w:val="25"/>
          <w:szCs w:val="25"/>
        </w:rPr>
        <w:t>» и приказов директоров вышеуказанных учреждений культуры перед составлением годовой отчетности проведена инвентаризация  имущества. По результатам инвентаризации излишек и недостач не установлено.</w:t>
      </w:r>
    </w:p>
    <w:p w:rsidR="00443584" w:rsidRDefault="00443584" w:rsidP="001B0D0E">
      <w:pPr>
        <w:tabs>
          <w:tab w:val="left" w:pos="709"/>
        </w:tabs>
        <w:jc w:val="both"/>
        <w:rPr>
          <w:sz w:val="25"/>
          <w:szCs w:val="25"/>
        </w:rPr>
      </w:pPr>
    </w:p>
    <w:p w:rsidR="00443584" w:rsidRDefault="00443584" w:rsidP="00A12392">
      <w:pPr>
        <w:tabs>
          <w:tab w:val="left" w:pos="709"/>
          <w:tab w:val="left" w:pos="1620"/>
        </w:tabs>
        <w:jc w:val="center"/>
        <w:rPr>
          <w:sz w:val="25"/>
          <w:szCs w:val="25"/>
        </w:rPr>
      </w:pPr>
      <w:r>
        <w:rPr>
          <w:b/>
          <w:sz w:val="25"/>
          <w:szCs w:val="25"/>
        </w:rPr>
        <w:t>Выводы:</w:t>
      </w:r>
    </w:p>
    <w:p w:rsidR="00443584" w:rsidRDefault="00443584" w:rsidP="00A12392">
      <w:pPr>
        <w:tabs>
          <w:tab w:val="left" w:pos="720"/>
        </w:tabs>
        <w:jc w:val="both"/>
        <w:rPr>
          <w:sz w:val="25"/>
          <w:szCs w:val="25"/>
        </w:rPr>
      </w:pPr>
    </w:p>
    <w:p w:rsidR="00443584" w:rsidRDefault="00443584" w:rsidP="00A12392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15DE1">
        <w:rPr>
          <w:sz w:val="25"/>
          <w:szCs w:val="25"/>
        </w:rPr>
        <w:t>Решением Думы Тулунского муниципального района «О бюджете Тулунского муниципального района на 201</w:t>
      </w:r>
      <w:r>
        <w:rPr>
          <w:sz w:val="25"/>
          <w:szCs w:val="25"/>
        </w:rPr>
        <w:t>4</w:t>
      </w:r>
      <w:r w:rsidRPr="00815DE1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и на плановый период 2015 и 2016 годов</w:t>
      </w:r>
      <w:r w:rsidRPr="00815DE1">
        <w:rPr>
          <w:sz w:val="25"/>
          <w:szCs w:val="25"/>
        </w:rPr>
        <w:t>» от 2</w:t>
      </w:r>
      <w:r>
        <w:rPr>
          <w:sz w:val="25"/>
          <w:szCs w:val="25"/>
        </w:rPr>
        <w:t>4</w:t>
      </w:r>
      <w:r w:rsidRPr="00815DE1">
        <w:rPr>
          <w:sz w:val="25"/>
          <w:szCs w:val="25"/>
        </w:rPr>
        <w:t>.12.201</w:t>
      </w:r>
      <w:r>
        <w:rPr>
          <w:sz w:val="25"/>
          <w:szCs w:val="25"/>
        </w:rPr>
        <w:t>3</w:t>
      </w:r>
      <w:r w:rsidRPr="00815DE1">
        <w:rPr>
          <w:sz w:val="25"/>
          <w:szCs w:val="25"/>
        </w:rPr>
        <w:t>г. №</w:t>
      </w:r>
      <w:r>
        <w:rPr>
          <w:sz w:val="25"/>
          <w:szCs w:val="25"/>
        </w:rPr>
        <w:t>56</w:t>
      </w:r>
      <w:r w:rsidRPr="00815DE1">
        <w:rPr>
          <w:sz w:val="25"/>
          <w:szCs w:val="25"/>
        </w:rPr>
        <w:t xml:space="preserve"> Управление по культуре, молодежной политике и спорту администрации Тулунского муниципального района</w:t>
      </w:r>
      <w:r>
        <w:rPr>
          <w:sz w:val="25"/>
          <w:szCs w:val="25"/>
        </w:rPr>
        <w:t xml:space="preserve"> (далее по тексту – Управление по культуре)</w:t>
      </w:r>
      <w:r w:rsidRPr="00815DE1">
        <w:rPr>
          <w:sz w:val="25"/>
          <w:szCs w:val="25"/>
        </w:rPr>
        <w:t xml:space="preserve"> определен главным администратором доходов бюджета Тулунского муниципального района. </w:t>
      </w:r>
    </w:p>
    <w:p w:rsidR="00443584" w:rsidRPr="0074148F" w:rsidRDefault="00443584" w:rsidP="00B47B1E">
      <w:pPr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4652BA">
        <w:rPr>
          <w:sz w:val="25"/>
          <w:szCs w:val="25"/>
        </w:rPr>
        <w:t>За 201</w:t>
      </w:r>
      <w:r>
        <w:rPr>
          <w:sz w:val="25"/>
          <w:szCs w:val="25"/>
        </w:rPr>
        <w:t>4</w:t>
      </w:r>
      <w:r w:rsidRPr="004652BA">
        <w:rPr>
          <w:sz w:val="25"/>
          <w:szCs w:val="25"/>
        </w:rPr>
        <w:t xml:space="preserve"> год поступило доходов в целом по Управлению по культуре</w:t>
      </w:r>
      <w:r>
        <w:rPr>
          <w:sz w:val="25"/>
          <w:szCs w:val="25"/>
        </w:rPr>
        <w:t>,</w:t>
      </w:r>
      <w:r w:rsidRPr="004652BA">
        <w:rPr>
          <w:sz w:val="25"/>
          <w:szCs w:val="25"/>
        </w:rPr>
        <w:t xml:space="preserve"> </w:t>
      </w:r>
      <w:r w:rsidRPr="00815DE1">
        <w:rPr>
          <w:sz w:val="25"/>
          <w:szCs w:val="25"/>
        </w:rPr>
        <w:t xml:space="preserve">молодежной политике и спорту администрации Тулунского муниципального района </w:t>
      </w:r>
      <w:r w:rsidRPr="004652BA">
        <w:rPr>
          <w:sz w:val="25"/>
          <w:szCs w:val="25"/>
        </w:rPr>
        <w:t xml:space="preserve">в сумме </w:t>
      </w:r>
      <w:r w:rsidRPr="001A6D7B">
        <w:rPr>
          <w:sz w:val="25"/>
          <w:szCs w:val="25"/>
        </w:rPr>
        <w:t xml:space="preserve">1963,2 </w:t>
      </w:r>
      <w:r>
        <w:rPr>
          <w:sz w:val="25"/>
          <w:szCs w:val="25"/>
        </w:rPr>
        <w:t xml:space="preserve">тыс.руб. или 99,5 % к плану. </w:t>
      </w:r>
    </w:p>
    <w:p w:rsidR="00443584" w:rsidRPr="00A2768A" w:rsidRDefault="00443584" w:rsidP="004479F2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В нарушение статьи 160.1 Бюджетного кодекса РФ, Управление по культуре</w:t>
      </w:r>
      <w:r w:rsidRPr="00DF0D90">
        <w:rPr>
          <w:sz w:val="25"/>
          <w:szCs w:val="25"/>
        </w:rPr>
        <w:t xml:space="preserve"> недостаточно осуществляет</w:t>
      </w:r>
      <w:r w:rsidRPr="00F232D7">
        <w:rPr>
          <w:b/>
          <w:sz w:val="25"/>
          <w:szCs w:val="25"/>
        </w:rPr>
        <w:t xml:space="preserve"> </w:t>
      </w:r>
      <w:r w:rsidRPr="000919D1">
        <w:rPr>
          <w:sz w:val="25"/>
          <w:szCs w:val="25"/>
        </w:rPr>
        <w:t>контроль за своевременным поступлением денежных средств от оказания платных услуг</w:t>
      </w:r>
      <w:r>
        <w:rPr>
          <w:sz w:val="25"/>
          <w:szCs w:val="25"/>
        </w:rPr>
        <w:t xml:space="preserve"> и за оформлением договоров </w:t>
      </w:r>
      <w:r w:rsidRPr="00F232D7">
        <w:rPr>
          <w:sz w:val="25"/>
          <w:szCs w:val="25"/>
        </w:rPr>
        <w:t>возмездного оказания услуг</w:t>
      </w:r>
      <w:r>
        <w:rPr>
          <w:sz w:val="25"/>
          <w:szCs w:val="25"/>
        </w:rPr>
        <w:t>. Так, произведена оплата по д</w:t>
      </w:r>
      <w:r w:rsidRPr="00F232D7">
        <w:rPr>
          <w:sz w:val="25"/>
          <w:szCs w:val="25"/>
        </w:rPr>
        <w:t>огово</w:t>
      </w:r>
      <w:r>
        <w:rPr>
          <w:sz w:val="25"/>
          <w:szCs w:val="25"/>
        </w:rPr>
        <w:t>рам</w:t>
      </w:r>
      <w:r w:rsidRPr="00F232D7">
        <w:rPr>
          <w:sz w:val="25"/>
          <w:szCs w:val="25"/>
        </w:rPr>
        <w:t xml:space="preserve"> возмездного оказания услуг </w:t>
      </w:r>
      <w:r>
        <w:rPr>
          <w:sz w:val="25"/>
          <w:szCs w:val="25"/>
        </w:rPr>
        <w:t xml:space="preserve">с нарушением условий договоров на сумму 57200 руб. За нарушения срока оплаты услуг по договорам пени не начислялись. </w:t>
      </w:r>
    </w:p>
    <w:p w:rsidR="00443584" w:rsidRPr="00536DF0" w:rsidRDefault="00443584" w:rsidP="00347981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некоторых договорах возмездного оказания услуг  не предусматривается </w:t>
      </w:r>
      <w:r w:rsidRPr="000E3616">
        <w:rPr>
          <w:sz w:val="25"/>
          <w:szCs w:val="25"/>
        </w:rPr>
        <w:t>ответственность за несвоевременную оплату</w:t>
      </w:r>
      <w:r>
        <w:rPr>
          <w:sz w:val="25"/>
          <w:szCs w:val="25"/>
        </w:rPr>
        <w:t xml:space="preserve"> услуг. </w:t>
      </w:r>
    </w:p>
    <w:p w:rsidR="00443584" w:rsidRPr="00D67DE2" w:rsidRDefault="00443584" w:rsidP="00347981">
      <w:pPr>
        <w:tabs>
          <w:tab w:val="left" w:pos="720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  <w:t>Договора составляются</w:t>
      </w:r>
      <w:r w:rsidRPr="0010437B">
        <w:rPr>
          <w:sz w:val="25"/>
          <w:szCs w:val="25"/>
        </w:rPr>
        <w:t xml:space="preserve"> некорректно</w:t>
      </w:r>
      <w:r>
        <w:rPr>
          <w:sz w:val="25"/>
          <w:szCs w:val="25"/>
        </w:rPr>
        <w:t xml:space="preserve">, что не дает возможности проверить своевременность оплаты услуг. </w:t>
      </w:r>
      <w:r>
        <w:rPr>
          <w:b/>
          <w:sz w:val="25"/>
          <w:szCs w:val="25"/>
        </w:rPr>
        <w:t xml:space="preserve"> </w:t>
      </w:r>
    </w:p>
    <w:p w:rsidR="00443584" w:rsidRPr="00D869CF" w:rsidRDefault="00443584" w:rsidP="00590CC0">
      <w:pPr>
        <w:tabs>
          <w:tab w:val="left" w:pos="720"/>
        </w:tabs>
        <w:jc w:val="both"/>
        <w:rPr>
          <w:sz w:val="25"/>
          <w:szCs w:val="25"/>
          <w:highlight w:val="yellow"/>
        </w:rPr>
      </w:pPr>
      <w:r>
        <w:rPr>
          <w:sz w:val="25"/>
          <w:szCs w:val="25"/>
        </w:rPr>
        <w:tab/>
      </w:r>
      <w:r w:rsidRPr="00845296">
        <w:rPr>
          <w:sz w:val="25"/>
          <w:szCs w:val="25"/>
        </w:rPr>
        <w:t xml:space="preserve">Бюджетная смета на содержание Управления по культуре, молодежной политике и спорту администрации Тулунского муниципального района в целом по расходам исполнена в сумме </w:t>
      </w:r>
      <w:r w:rsidRPr="006A14BA">
        <w:rPr>
          <w:sz w:val="25"/>
          <w:szCs w:val="25"/>
        </w:rPr>
        <w:t>42251,4</w:t>
      </w:r>
      <w:r>
        <w:rPr>
          <w:sz w:val="25"/>
          <w:szCs w:val="25"/>
        </w:rPr>
        <w:t xml:space="preserve"> </w:t>
      </w:r>
      <w:r w:rsidRPr="00845296">
        <w:rPr>
          <w:sz w:val="25"/>
          <w:szCs w:val="25"/>
        </w:rPr>
        <w:t xml:space="preserve">тыс.руб., что составляет </w:t>
      </w:r>
      <w:r>
        <w:rPr>
          <w:sz w:val="25"/>
          <w:szCs w:val="25"/>
        </w:rPr>
        <w:t>99,4</w:t>
      </w:r>
      <w:r w:rsidRPr="00845296">
        <w:rPr>
          <w:sz w:val="25"/>
          <w:szCs w:val="25"/>
        </w:rPr>
        <w:t>% от утвержденного плана на 201</w:t>
      </w:r>
      <w:r>
        <w:rPr>
          <w:sz w:val="25"/>
          <w:szCs w:val="25"/>
        </w:rPr>
        <w:t>4</w:t>
      </w:r>
      <w:r w:rsidRPr="00845296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. </w:t>
      </w:r>
      <w:r w:rsidRPr="003F7B3C">
        <w:rPr>
          <w:sz w:val="25"/>
          <w:szCs w:val="25"/>
        </w:rPr>
        <w:t>Неисполненные назначения по бюд</w:t>
      </w:r>
      <w:r>
        <w:rPr>
          <w:sz w:val="25"/>
          <w:szCs w:val="25"/>
        </w:rPr>
        <w:t>жетным ассигнованиям составляют 302,1</w:t>
      </w:r>
      <w:r w:rsidRPr="00871C6C">
        <w:rPr>
          <w:sz w:val="25"/>
          <w:szCs w:val="25"/>
        </w:rPr>
        <w:t xml:space="preserve"> тыс.руб.</w:t>
      </w:r>
    </w:p>
    <w:p w:rsidR="00443584" w:rsidRDefault="00443584" w:rsidP="00D869C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Исполнение</w:t>
      </w:r>
      <w:r w:rsidRPr="00104A00">
        <w:rPr>
          <w:sz w:val="25"/>
          <w:szCs w:val="25"/>
        </w:rPr>
        <w:t xml:space="preserve"> в рамках </w:t>
      </w:r>
      <w:r>
        <w:rPr>
          <w:sz w:val="25"/>
          <w:szCs w:val="25"/>
        </w:rPr>
        <w:t xml:space="preserve">муниципальных </w:t>
      </w:r>
      <w:r w:rsidRPr="00104A00">
        <w:rPr>
          <w:sz w:val="25"/>
          <w:szCs w:val="25"/>
        </w:rPr>
        <w:t xml:space="preserve">целевых программ </w:t>
      </w:r>
      <w:r>
        <w:rPr>
          <w:sz w:val="25"/>
          <w:szCs w:val="25"/>
        </w:rPr>
        <w:t xml:space="preserve">по учреждениям </w:t>
      </w:r>
      <w:r w:rsidRPr="00CA0F54">
        <w:rPr>
          <w:sz w:val="25"/>
          <w:szCs w:val="25"/>
        </w:rPr>
        <w:t xml:space="preserve">Управления по культуре, молодежной политике и спорту администрации Тулунского муниципального района </w:t>
      </w:r>
      <w:r>
        <w:rPr>
          <w:sz w:val="25"/>
          <w:szCs w:val="25"/>
        </w:rPr>
        <w:t>за 2014 год составляет 5036,1</w:t>
      </w:r>
      <w:r w:rsidRPr="00104A00">
        <w:rPr>
          <w:sz w:val="25"/>
          <w:szCs w:val="25"/>
        </w:rPr>
        <w:t xml:space="preserve"> </w:t>
      </w:r>
      <w:r>
        <w:rPr>
          <w:sz w:val="25"/>
          <w:szCs w:val="25"/>
        </w:rPr>
        <w:t>тыс.руб. или 100% от плана.</w:t>
      </w:r>
    </w:p>
    <w:p w:rsidR="00443584" w:rsidRPr="00086306" w:rsidRDefault="00443584" w:rsidP="00F725AD">
      <w:pPr>
        <w:ind w:firstLine="708"/>
        <w:jc w:val="both"/>
        <w:rPr>
          <w:sz w:val="25"/>
          <w:szCs w:val="25"/>
        </w:rPr>
      </w:pPr>
      <w:r w:rsidRPr="0086595E">
        <w:rPr>
          <w:sz w:val="25"/>
          <w:szCs w:val="25"/>
        </w:rPr>
        <w:t>П</w:t>
      </w:r>
      <w:r>
        <w:rPr>
          <w:sz w:val="25"/>
          <w:szCs w:val="25"/>
        </w:rPr>
        <w:t>о состоянию на 01.01.2015</w:t>
      </w:r>
      <w:r w:rsidRPr="00086306">
        <w:rPr>
          <w:sz w:val="25"/>
          <w:szCs w:val="25"/>
        </w:rPr>
        <w:t xml:space="preserve"> года по обязательствам Управления по культур</w:t>
      </w:r>
      <w:r>
        <w:rPr>
          <w:sz w:val="25"/>
          <w:szCs w:val="25"/>
        </w:rPr>
        <w:t>е</w:t>
      </w:r>
      <w:r w:rsidRPr="00086306">
        <w:rPr>
          <w:sz w:val="25"/>
          <w:szCs w:val="25"/>
        </w:rPr>
        <w:t xml:space="preserve"> сложилась кредиторская задолженность в сумме </w:t>
      </w:r>
      <w:r>
        <w:rPr>
          <w:sz w:val="25"/>
          <w:szCs w:val="25"/>
        </w:rPr>
        <w:t>298,3 тыс.руб. Данная к</w:t>
      </w:r>
      <w:r w:rsidRPr="00607246">
        <w:rPr>
          <w:sz w:val="25"/>
          <w:szCs w:val="25"/>
        </w:rPr>
        <w:t xml:space="preserve">редиторская задолженность </w:t>
      </w:r>
      <w:r>
        <w:rPr>
          <w:sz w:val="25"/>
          <w:szCs w:val="25"/>
        </w:rPr>
        <w:t>с</w:t>
      </w:r>
      <w:r w:rsidRPr="00607246">
        <w:rPr>
          <w:sz w:val="25"/>
          <w:szCs w:val="25"/>
        </w:rPr>
        <w:t xml:space="preserve">ложилась из расчетов по принятым обязательствам </w:t>
      </w:r>
      <w:r>
        <w:rPr>
          <w:sz w:val="25"/>
          <w:szCs w:val="25"/>
        </w:rPr>
        <w:t>и является текущей задолженностью.</w:t>
      </w:r>
      <w:r w:rsidRPr="00520D35">
        <w:rPr>
          <w:sz w:val="25"/>
          <w:szCs w:val="25"/>
        </w:rPr>
        <w:t xml:space="preserve"> </w:t>
      </w:r>
    </w:p>
    <w:p w:rsidR="00443584" w:rsidRDefault="00443584" w:rsidP="00F725AD">
      <w:pPr>
        <w:jc w:val="both"/>
        <w:rPr>
          <w:sz w:val="25"/>
          <w:szCs w:val="25"/>
        </w:rPr>
      </w:pPr>
      <w:r w:rsidRPr="00086306">
        <w:rPr>
          <w:sz w:val="25"/>
          <w:szCs w:val="25"/>
        </w:rPr>
        <w:t xml:space="preserve">      </w:t>
      </w:r>
      <w:r w:rsidRPr="00086306">
        <w:rPr>
          <w:sz w:val="25"/>
          <w:szCs w:val="25"/>
        </w:rPr>
        <w:tab/>
      </w:r>
      <w:r>
        <w:rPr>
          <w:sz w:val="25"/>
          <w:szCs w:val="25"/>
        </w:rPr>
        <w:t>Д</w:t>
      </w:r>
      <w:r w:rsidRPr="00086306">
        <w:rPr>
          <w:sz w:val="25"/>
          <w:szCs w:val="25"/>
        </w:rPr>
        <w:t>ебитор</w:t>
      </w:r>
      <w:r>
        <w:rPr>
          <w:sz w:val="25"/>
          <w:szCs w:val="25"/>
        </w:rPr>
        <w:t>ская задолженность на 01.01.2015</w:t>
      </w:r>
      <w:r w:rsidRPr="00086306">
        <w:rPr>
          <w:sz w:val="25"/>
          <w:szCs w:val="25"/>
        </w:rPr>
        <w:t xml:space="preserve"> года сложилась в сумме </w:t>
      </w:r>
      <w:r>
        <w:rPr>
          <w:sz w:val="25"/>
          <w:szCs w:val="25"/>
        </w:rPr>
        <w:t xml:space="preserve">269,9 тыс.руб. </w:t>
      </w:r>
      <w:r w:rsidRPr="00B41747">
        <w:rPr>
          <w:sz w:val="25"/>
          <w:szCs w:val="25"/>
        </w:rPr>
        <w:t>Из сложившейся дебиторской задолженности</w:t>
      </w:r>
      <w:r w:rsidRPr="00A607D6">
        <w:rPr>
          <w:b/>
          <w:sz w:val="25"/>
          <w:szCs w:val="25"/>
        </w:rPr>
        <w:t xml:space="preserve"> </w:t>
      </w:r>
      <w:r w:rsidRPr="00B41747">
        <w:rPr>
          <w:sz w:val="25"/>
          <w:szCs w:val="25"/>
        </w:rPr>
        <w:t>3,2 тыс.руб. является просроченной задолженностью</w:t>
      </w:r>
      <w:r>
        <w:rPr>
          <w:sz w:val="25"/>
          <w:szCs w:val="25"/>
        </w:rPr>
        <w:t>. Данная задолженность не отражена в сведениях о дебиторской и кредиторской задолженности,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что привело к искажению годовой бухгалтерской отчетности за 2014 год. </w:t>
      </w:r>
    </w:p>
    <w:p w:rsidR="00443584" w:rsidRDefault="00443584" w:rsidP="00D5137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B2DB4">
        <w:rPr>
          <w:sz w:val="25"/>
          <w:szCs w:val="25"/>
        </w:rPr>
        <w:tab/>
        <w:t xml:space="preserve">Бюджетная отчетность по </w:t>
      </w:r>
      <w:r>
        <w:rPr>
          <w:sz w:val="25"/>
          <w:szCs w:val="25"/>
        </w:rPr>
        <w:t>Управлению по культуре</w:t>
      </w:r>
      <w:r w:rsidRPr="00AB2DB4">
        <w:rPr>
          <w:sz w:val="25"/>
          <w:szCs w:val="25"/>
        </w:rPr>
        <w:t xml:space="preserve"> составлена </w:t>
      </w:r>
      <w:r>
        <w:rPr>
          <w:sz w:val="25"/>
          <w:szCs w:val="25"/>
        </w:rPr>
        <w:t>и представлена в полном объеме.</w:t>
      </w:r>
    </w:p>
    <w:p w:rsidR="00443584" w:rsidRDefault="00443584" w:rsidP="00002FE0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В составе годовой бюджетной  отчетности по учреждениям Управления</w:t>
      </w:r>
      <w:r w:rsidRPr="00DA08CF">
        <w:rPr>
          <w:rFonts w:ascii="Times New Roman" w:hAnsi="Times New Roman" w:cs="Times New Roman"/>
          <w:sz w:val="25"/>
          <w:szCs w:val="25"/>
        </w:rPr>
        <w:t xml:space="preserve"> по культуре</w:t>
      </w:r>
      <w:r w:rsidRPr="00AB2DB4">
        <w:rPr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представлены сведения о проведении инвентаризации, в которых не отражены результаты инвентаризации. </w:t>
      </w:r>
    </w:p>
    <w:p w:rsidR="00443584" w:rsidRPr="00AB2DB4" w:rsidRDefault="00443584" w:rsidP="00D5137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В ходе проведенных мероприятий по осуществлению внутреннего финансового контроля выявлены нарушения и приняты меры по их устранению.</w:t>
      </w:r>
    </w:p>
    <w:p w:rsidR="00443584" w:rsidRDefault="00443584" w:rsidP="00002FE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По результатам инвентаризации излишек и недостач не установлено.</w:t>
      </w:r>
    </w:p>
    <w:p w:rsidR="00443584" w:rsidRDefault="00443584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43584" w:rsidRDefault="00443584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43584" w:rsidRDefault="00443584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43584" w:rsidRDefault="00443584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43584" w:rsidRDefault="00443584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43584" w:rsidRDefault="00443584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43584" w:rsidRDefault="00443584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43584" w:rsidRDefault="00443584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43584" w:rsidRDefault="00443584" w:rsidP="00540DD9">
      <w:pPr>
        <w:tabs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</w:t>
      </w:r>
      <w:r w:rsidRPr="00967854">
        <w:rPr>
          <w:b/>
          <w:sz w:val="26"/>
          <w:szCs w:val="26"/>
        </w:rPr>
        <w:t xml:space="preserve"> </w:t>
      </w:r>
    </w:p>
    <w:p w:rsidR="00443584" w:rsidRDefault="00443584" w:rsidP="00540DD9">
      <w:pPr>
        <w:tabs>
          <w:tab w:val="left" w:pos="1080"/>
        </w:tabs>
        <w:jc w:val="both"/>
        <w:rPr>
          <w:b/>
          <w:sz w:val="26"/>
          <w:szCs w:val="26"/>
        </w:rPr>
      </w:pPr>
      <w:r w:rsidRPr="00967854">
        <w:rPr>
          <w:b/>
          <w:sz w:val="26"/>
          <w:szCs w:val="26"/>
        </w:rPr>
        <w:t xml:space="preserve">КСП МО «Тулунский район»                 </w:t>
      </w:r>
      <w:r>
        <w:rPr>
          <w:b/>
          <w:sz w:val="26"/>
          <w:szCs w:val="26"/>
        </w:rPr>
        <w:t xml:space="preserve">           </w:t>
      </w:r>
      <w:r w:rsidRPr="00967854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</w:t>
      </w:r>
      <w:r w:rsidRPr="009678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</w:t>
      </w:r>
      <w:r w:rsidRPr="00967854">
        <w:rPr>
          <w:b/>
          <w:sz w:val="26"/>
          <w:szCs w:val="26"/>
        </w:rPr>
        <w:t xml:space="preserve">  Л.Г. Курилова</w:t>
      </w:r>
    </w:p>
    <w:p w:rsidR="00443584" w:rsidRDefault="00443584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43584" w:rsidRDefault="00443584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43584" w:rsidRDefault="00443584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43584" w:rsidRDefault="00443584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43584" w:rsidRDefault="00443584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43584" w:rsidRDefault="00443584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43584" w:rsidRDefault="00443584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43584" w:rsidRDefault="00443584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43584" w:rsidRDefault="00443584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43584" w:rsidRDefault="00443584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sectPr w:rsidR="00443584" w:rsidSect="005400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F5D8A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45BE573A"/>
    <w:multiLevelType w:val="hybridMultilevel"/>
    <w:tmpl w:val="AF8048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6B55B95"/>
    <w:multiLevelType w:val="hybridMultilevel"/>
    <w:tmpl w:val="71C05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B3F0C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B179DF"/>
    <w:multiLevelType w:val="hybridMultilevel"/>
    <w:tmpl w:val="9134F58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E0A"/>
    <w:rsid w:val="00002736"/>
    <w:rsid w:val="00002FE0"/>
    <w:rsid w:val="00004B7C"/>
    <w:rsid w:val="000051A9"/>
    <w:rsid w:val="00005A27"/>
    <w:rsid w:val="000120EE"/>
    <w:rsid w:val="00016D55"/>
    <w:rsid w:val="00021362"/>
    <w:rsid w:val="00023FEE"/>
    <w:rsid w:val="000274D6"/>
    <w:rsid w:val="000409A0"/>
    <w:rsid w:val="000464F9"/>
    <w:rsid w:val="000513C1"/>
    <w:rsid w:val="00057DB1"/>
    <w:rsid w:val="00061BC1"/>
    <w:rsid w:val="00065D95"/>
    <w:rsid w:val="00072AB7"/>
    <w:rsid w:val="00072ACE"/>
    <w:rsid w:val="0008452B"/>
    <w:rsid w:val="000848DD"/>
    <w:rsid w:val="00086306"/>
    <w:rsid w:val="00087A2B"/>
    <w:rsid w:val="000905A7"/>
    <w:rsid w:val="000919D1"/>
    <w:rsid w:val="000951BF"/>
    <w:rsid w:val="0009782E"/>
    <w:rsid w:val="00097DDC"/>
    <w:rsid w:val="000A11C9"/>
    <w:rsid w:val="000A3EEA"/>
    <w:rsid w:val="000A5597"/>
    <w:rsid w:val="000A79CF"/>
    <w:rsid w:val="000A7F93"/>
    <w:rsid w:val="000B001F"/>
    <w:rsid w:val="000B158D"/>
    <w:rsid w:val="000B1674"/>
    <w:rsid w:val="000B7B70"/>
    <w:rsid w:val="000C00C0"/>
    <w:rsid w:val="000C4885"/>
    <w:rsid w:val="000E02E6"/>
    <w:rsid w:val="000E3616"/>
    <w:rsid w:val="000E6A53"/>
    <w:rsid w:val="000F465E"/>
    <w:rsid w:val="000F6624"/>
    <w:rsid w:val="00100B75"/>
    <w:rsid w:val="0010188C"/>
    <w:rsid w:val="0010437B"/>
    <w:rsid w:val="00104A00"/>
    <w:rsid w:val="0010527B"/>
    <w:rsid w:val="0012215A"/>
    <w:rsid w:val="00122B9C"/>
    <w:rsid w:val="00126EDF"/>
    <w:rsid w:val="001374AC"/>
    <w:rsid w:val="00141FA6"/>
    <w:rsid w:val="001439EE"/>
    <w:rsid w:val="00145C1E"/>
    <w:rsid w:val="0014707E"/>
    <w:rsid w:val="00155691"/>
    <w:rsid w:val="001626A6"/>
    <w:rsid w:val="001651C5"/>
    <w:rsid w:val="0016580C"/>
    <w:rsid w:val="00165BFE"/>
    <w:rsid w:val="00165FF0"/>
    <w:rsid w:val="001669B0"/>
    <w:rsid w:val="00170934"/>
    <w:rsid w:val="001761C7"/>
    <w:rsid w:val="001817A9"/>
    <w:rsid w:val="00182D83"/>
    <w:rsid w:val="0018739E"/>
    <w:rsid w:val="0018784D"/>
    <w:rsid w:val="001916D0"/>
    <w:rsid w:val="001932B6"/>
    <w:rsid w:val="00196B1D"/>
    <w:rsid w:val="00197761"/>
    <w:rsid w:val="001A4E0E"/>
    <w:rsid w:val="001A5FFA"/>
    <w:rsid w:val="001A6D7B"/>
    <w:rsid w:val="001B0D0E"/>
    <w:rsid w:val="001B227C"/>
    <w:rsid w:val="001C2FFC"/>
    <w:rsid w:val="001C5111"/>
    <w:rsid w:val="001C595E"/>
    <w:rsid w:val="001D3619"/>
    <w:rsid w:val="001D39D7"/>
    <w:rsid w:val="001D4AC2"/>
    <w:rsid w:val="001D5A05"/>
    <w:rsid w:val="001D61CB"/>
    <w:rsid w:val="001D7C09"/>
    <w:rsid w:val="001E059A"/>
    <w:rsid w:val="001E0DCA"/>
    <w:rsid w:val="001E3547"/>
    <w:rsid w:val="001E3BFF"/>
    <w:rsid w:val="001E700D"/>
    <w:rsid w:val="001F07F4"/>
    <w:rsid w:val="001F648D"/>
    <w:rsid w:val="001F73CB"/>
    <w:rsid w:val="001F7646"/>
    <w:rsid w:val="00201035"/>
    <w:rsid w:val="00201E8E"/>
    <w:rsid w:val="00202EAA"/>
    <w:rsid w:val="00206FB6"/>
    <w:rsid w:val="002110A4"/>
    <w:rsid w:val="002123BA"/>
    <w:rsid w:val="002265B9"/>
    <w:rsid w:val="002267BD"/>
    <w:rsid w:val="00232DA3"/>
    <w:rsid w:val="002368A2"/>
    <w:rsid w:val="00237768"/>
    <w:rsid w:val="00247974"/>
    <w:rsid w:val="00247A41"/>
    <w:rsid w:val="00251F12"/>
    <w:rsid w:val="0025327E"/>
    <w:rsid w:val="002609AE"/>
    <w:rsid w:val="00263831"/>
    <w:rsid w:val="00263DAB"/>
    <w:rsid w:val="002659BF"/>
    <w:rsid w:val="00267C64"/>
    <w:rsid w:val="0027794B"/>
    <w:rsid w:val="00277B94"/>
    <w:rsid w:val="00281E6B"/>
    <w:rsid w:val="00283066"/>
    <w:rsid w:val="002932E3"/>
    <w:rsid w:val="002B2ED2"/>
    <w:rsid w:val="002B4D6A"/>
    <w:rsid w:val="002B656B"/>
    <w:rsid w:val="002C0DD4"/>
    <w:rsid w:val="002D181E"/>
    <w:rsid w:val="002D1E6D"/>
    <w:rsid w:val="002D3C0B"/>
    <w:rsid w:val="002D4895"/>
    <w:rsid w:val="002D66FA"/>
    <w:rsid w:val="002D6B58"/>
    <w:rsid w:val="002D6FAC"/>
    <w:rsid w:val="002E3048"/>
    <w:rsid w:val="002E6034"/>
    <w:rsid w:val="002E6594"/>
    <w:rsid w:val="002F233D"/>
    <w:rsid w:val="002F3D16"/>
    <w:rsid w:val="002F6AA5"/>
    <w:rsid w:val="00300F84"/>
    <w:rsid w:val="00302BA3"/>
    <w:rsid w:val="003035C4"/>
    <w:rsid w:val="003066F2"/>
    <w:rsid w:val="003143B5"/>
    <w:rsid w:val="0031637C"/>
    <w:rsid w:val="00321DCF"/>
    <w:rsid w:val="00323117"/>
    <w:rsid w:val="00324A4F"/>
    <w:rsid w:val="00324ED2"/>
    <w:rsid w:val="003253B8"/>
    <w:rsid w:val="0033312E"/>
    <w:rsid w:val="00335BCE"/>
    <w:rsid w:val="00342113"/>
    <w:rsid w:val="00342FF3"/>
    <w:rsid w:val="00347981"/>
    <w:rsid w:val="00351F22"/>
    <w:rsid w:val="003536A3"/>
    <w:rsid w:val="00356E87"/>
    <w:rsid w:val="00364725"/>
    <w:rsid w:val="00365178"/>
    <w:rsid w:val="003666C4"/>
    <w:rsid w:val="00371E71"/>
    <w:rsid w:val="00382E27"/>
    <w:rsid w:val="0039179E"/>
    <w:rsid w:val="00391A5B"/>
    <w:rsid w:val="00391D08"/>
    <w:rsid w:val="00395C37"/>
    <w:rsid w:val="003A177B"/>
    <w:rsid w:val="003A1B1B"/>
    <w:rsid w:val="003A3F93"/>
    <w:rsid w:val="003A5C7A"/>
    <w:rsid w:val="003A7A1B"/>
    <w:rsid w:val="003B47BB"/>
    <w:rsid w:val="003B5152"/>
    <w:rsid w:val="003B753B"/>
    <w:rsid w:val="003C1716"/>
    <w:rsid w:val="003C6C6D"/>
    <w:rsid w:val="003E279B"/>
    <w:rsid w:val="003E7A76"/>
    <w:rsid w:val="003F7B3C"/>
    <w:rsid w:val="00401E81"/>
    <w:rsid w:val="00402836"/>
    <w:rsid w:val="004028FF"/>
    <w:rsid w:val="0040424B"/>
    <w:rsid w:val="00405946"/>
    <w:rsid w:val="004129E6"/>
    <w:rsid w:val="00416BF3"/>
    <w:rsid w:val="0041778F"/>
    <w:rsid w:val="00424122"/>
    <w:rsid w:val="00424A00"/>
    <w:rsid w:val="00431866"/>
    <w:rsid w:val="00431A86"/>
    <w:rsid w:val="004405FE"/>
    <w:rsid w:val="00443584"/>
    <w:rsid w:val="00444F5F"/>
    <w:rsid w:val="0044543A"/>
    <w:rsid w:val="00445DA6"/>
    <w:rsid w:val="00445FB5"/>
    <w:rsid w:val="004479F2"/>
    <w:rsid w:val="00450307"/>
    <w:rsid w:val="004533C7"/>
    <w:rsid w:val="00457F46"/>
    <w:rsid w:val="004652BA"/>
    <w:rsid w:val="00470EF5"/>
    <w:rsid w:val="004710FF"/>
    <w:rsid w:val="00471968"/>
    <w:rsid w:val="004722A1"/>
    <w:rsid w:val="0047283C"/>
    <w:rsid w:val="00481465"/>
    <w:rsid w:val="00481A45"/>
    <w:rsid w:val="00484D9C"/>
    <w:rsid w:val="004854BD"/>
    <w:rsid w:val="00486C18"/>
    <w:rsid w:val="0049002A"/>
    <w:rsid w:val="004908B4"/>
    <w:rsid w:val="00491457"/>
    <w:rsid w:val="00496889"/>
    <w:rsid w:val="004A2FBB"/>
    <w:rsid w:val="004A4672"/>
    <w:rsid w:val="004A4A62"/>
    <w:rsid w:val="004B2152"/>
    <w:rsid w:val="004B576E"/>
    <w:rsid w:val="004B6180"/>
    <w:rsid w:val="004C10EB"/>
    <w:rsid w:val="004C17D9"/>
    <w:rsid w:val="004C5144"/>
    <w:rsid w:val="004D26E0"/>
    <w:rsid w:val="004D3941"/>
    <w:rsid w:val="004D62DC"/>
    <w:rsid w:val="004D75A3"/>
    <w:rsid w:val="004E083D"/>
    <w:rsid w:val="004E0AD8"/>
    <w:rsid w:val="004E613E"/>
    <w:rsid w:val="00502C08"/>
    <w:rsid w:val="00505DAF"/>
    <w:rsid w:val="00511286"/>
    <w:rsid w:val="00514709"/>
    <w:rsid w:val="00520D35"/>
    <w:rsid w:val="005238F3"/>
    <w:rsid w:val="00531895"/>
    <w:rsid w:val="005342D0"/>
    <w:rsid w:val="00535479"/>
    <w:rsid w:val="00536DF0"/>
    <w:rsid w:val="005400BC"/>
    <w:rsid w:val="00540DD9"/>
    <w:rsid w:val="005425C8"/>
    <w:rsid w:val="0054307B"/>
    <w:rsid w:val="00544CF3"/>
    <w:rsid w:val="00545879"/>
    <w:rsid w:val="00545B30"/>
    <w:rsid w:val="00554401"/>
    <w:rsid w:val="00556944"/>
    <w:rsid w:val="00557C42"/>
    <w:rsid w:val="0056146A"/>
    <w:rsid w:val="00561AEF"/>
    <w:rsid w:val="00563446"/>
    <w:rsid w:val="005654AA"/>
    <w:rsid w:val="00565A4C"/>
    <w:rsid w:val="0057120F"/>
    <w:rsid w:val="005760FD"/>
    <w:rsid w:val="00576ACD"/>
    <w:rsid w:val="005809AB"/>
    <w:rsid w:val="00585A4E"/>
    <w:rsid w:val="00587AB2"/>
    <w:rsid w:val="005901D8"/>
    <w:rsid w:val="00590CC0"/>
    <w:rsid w:val="005A41E1"/>
    <w:rsid w:val="005A54D9"/>
    <w:rsid w:val="005A6C9C"/>
    <w:rsid w:val="005B0E91"/>
    <w:rsid w:val="005B35E9"/>
    <w:rsid w:val="005B4D42"/>
    <w:rsid w:val="005C4B55"/>
    <w:rsid w:val="005D1BB3"/>
    <w:rsid w:val="005D2943"/>
    <w:rsid w:val="005D3821"/>
    <w:rsid w:val="005D45F8"/>
    <w:rsid w:val="005E0AA5"/>
    <w:rsid w:val="005E648D"/>
    <w:rsid w:val="005F04A3"/>
    <w:rsid w:val="005F0FC9"/>
    <w:rsid w:val="005F2E39"/>
    <w:rsid w:val="005F6C7F"/>
    <w:rsid w:val="005F7F39"/>
    <w:rsid w:val="0060058E"/>
    <w:rsid w:val="00600D93"/>
    <w:rsid w:val="00602A81"/>
    <w:rsid w:val="00605D78"/>
    <w:rsid w:val="00606127"/>
    <w:rsid w:val="00607246"/>
    <w:rsid w:val="006103F5"/>
    <w:rsid w:val="00615622"/>
    <w:rsid w:val="0061636F"/>
    <w:rsid w:val="0062033F"/>
    <w:rsid w:val="0062501F"/>
    <w:rsid w:val="006254EB"/>
    <w:rsid w:val="00625C7D"/>
    <w:rsid w:val="00626094"/>
    <w:rsid w:val="00626BF6"/>
    <w:rsid w:val="00630D7B"/>
    <w:rsid w:val="00633AD4"/>
    <w:rsid w:val="00647ABB"/>
    <w:rsid w:val="00647ADA"/>
    <w:rsid w:val="00650D28"/>
    <w:rsid w:val="00652B72"/>
    <w:rsid w:val="00655C4A"/>
    <w:rsid w:val="00680D5C"/>
    <w:rsid w:val="00684F6B"/>
    <w:rsid w:val="006954D4"/>
    <w:rsid w:val="006A14BA"/>
    <w:rsid w:val="006A1606"/>
    <w:rsid w:val="006A7147"/>
    <w:rsid w:val="006B11CC"/>
    <w:rsid w:val="006B2AD8"/>
    <w:rsid w:val="006B2B81"/>
    <w:rsid w:val="006B6E3C"/>
    <w:rsid w:val="006B7E38"/>
    <w:rsid w:val="006C1DDD"/>
    <w:rsid w:val="006D393F"/>
    <w:rsid w:val="006E133D"/>
    <w:rsid w:val="006E3D70"/>
    <w:rsid w:val="006F02AE"/>
    <w:rsid w:val="006F1E06"/>
    <w:rsid w:val="00710792"/>
    <w:rsid w:val="0071385F"/>
    <w:rsid w:val="00734CEA"/>
    <w:rsid w:val="0074148F"/>
    <w:rsid w:val="00746974"/>
    <w:rsid w:val="00747098"/>
    <w:rsid w:val="007502C2"/>
    <w:rsid w:val="00753DDA"/>
    <w:rsid w:val="00763D8E"/>
    <w:rsid w:val="007747E2"/>
    <w:rsid w:val="00780981"/>
    <w:rsid w:val="00785C52"/>
    <w:rsid w:val="00787741"/>
    <w:rsid w:val="007879CB"/>
    <w:rsid w:val="00790ED5"/>
    <w:rsid w:val="00792747"/>
    <w:rsid w:val="0079590A"/>
    <w:rsid w:val="007A5CBE"/>
    <w:rsid w:val="007A7DC4"/>
    <w:rsid w:val="007C2AA3"/>
    <w:rsid w:val="007C4140"/>
    <w:rsid w:val="007C4ECE"/>
    <w:rsid w:val="007C6E5D"/>
    <w:rsid w:val="007D1872"/>
    <w:rsid w:val="007D1D7A"/>
    <w:rsid w:val="007D35D5"/>
    <w:rsid w:val="007D6C6D"/>
    <w:rsid w:val="007D76C9"/>
    <w:rsid w:val="007D7D30"/>
    <w:rsid w:val="007E0D03"/>
    <w:rsid w:val="007E6F67"/>
    <w:rsid w:val="007F1C31"/>
    <w:rsid w:val="0080199C"/>
    <w:rsid w:val="00814028"/>
    <w:rsid w:val="008144AD"/>
    <w:rsid w:val="00815DE1"/>
    <w:rsid w:val="008210EC"/>
    <w:rsid w:val="008240C9"/>
    <w:rsid w:val="0082684D"/>
    <w:rsid w:val="00826B7E"/>
    <w:rsid w:val="00826F2C"/>
    <w:rsid w:val="0084095F"/>
    <w:rsid w:val="0084448C"/>
    <w:rsid w:val="00845296"/>
    <w:rsid w:val="0085267E"/>
    <w:rsid w:val="00863D59"/>
    <w:rsid w:val="008646E2"/>
    <w:rsid w:val="0086595E"/>
    <w:rsid w:val="00866587"/>
    <w:rsid w:val="00866EC9"/>
    <w:rsid w:val="008677F2"/>
    <w:rsid w:val="00871BED"/>
    <w:rsid w:val="00871C6C"/>
    <w:rsid w:val="0088292E"/>
    <w:rsid w:val="008869A5"/>
    <w:rsid w:val="00886FC1"/>
    <w:rsid w:val="0088768A"/>
    <w:rsid w:val="00887D7F"/>
    <w:rsid w:val="008900B5"/>
    <w:rsid w:val="00890409"/>
    <w:rsid w:val="008905C9"/>
    <w:rsid w:val="0089147F"/>
    <w:rsid w:val="00892633"/>
    <w:rsid w:val="00896413"/>
    <w:rsid w:val="008A4846"/>
    <w:rsid w:val="008B53EF"/>
    <w:rsid w:val="008B7EA8"/>
    <w:rsid w:val="008C4C60"/>
    <w:rsid w:val="008D58C0"/>
    <w:rsid w:val="008D61E4"/>
    <w:rsid w:val="008D6F13"/>
    <w:rsid w:val="008E13F9"/>
    <w:rsid w:val="008E14C1"/>
    <w:rsid w:val="008E2DD7"/>
    <w:rsid w:val="008E64D7"/>
    <w:rsid w:val="008E70D5"/>
    <w:rsid w:val="008F0ACA"/>
    <w:rsid w:val="008F0BFA"/>
    <w:rsid w:val="008F292A"/>
    <w:rsid w:val="008F3D12"/>
    <w:rsid w:val="008F5753"/>
    <w:rsid w:val="00904E58"/>
    <w:rsid w:val="00905FD2"/>
    <w:rsid w:val="009108A6"/>
    <w:rsid w:val="00911E75"/>
    <w:rsid w:val="00916C1A"/>
    <w:rsid w:val="00917CE0"/>
    <w:rsid w:val="00924EF5"/>
    <w:rsid w:val="00925156"/>
    <w:rsid w:val="00926A3F"/>
    <w:rsid w:val="00926B9A"/>
    <w:rsid w:val="00927F77"/>
    <w:rsid w:val="009316A3"/>
    <w:rsid w:val="00934BAE"/>
    <w:rsid w:val="00937CE5"/>
    <w:rsid w:val="00940CDA"/>
    <w:rsid w:val="00942A08"/>
    <w:rsid w:val="00942C0E"/>
    <w:rsid w:val="00951F0A"/>
    <w:rsid w:val="0095325F"/>
    <w:rsid w:val="009541FC"/>
    <w:rsid w:val="00954692"/>
    <w:rsid w:val="00961256"/>
    <w:rsid w:val="009622F8"/>
    <w:rsid w:val="009642B0"/>
    <w:rsid w:val="0096455E"/>
    <w:rsid w:val="00967854"/>
    <w:rsid w:val="00973CF1"/>
    <w:rsid w:val="00975FB2"/>
    <w:rsid w:val="00981935"/>
    <w:rsid w:val="00981AFB"/>
    <w:rsid w:val="00982728"/>
    <w:rsid w:val="00982756"/>
    <w:rsid w:val="00982967"/>
    <w:rsid w:val="00984CC0"/>
    <w:rsid w:val="00996BAD"/>
    <w:rsid w:val="009B1B8B"/>
    <w:rsid w:val="009C1DA5"/>
    <w:rsid w:val="009C59E1"/>
    <w:rsid w:val="009C608D"/>
    <w:rsid w:val="009D345C"/>
    <w:rsid w:val="009E4D14"/>
    <w:rsid w:val="009E7A43"/>
    <w:rsid w:val="009F0EFD"/>
    <w:rsid w:val="00A0531B"/>
    <w:rsid w:val="00A0576F"/>
    <w:rsid w:val="00A06CC6"/>
    <w:rsid w:val="00A1033E"/>
    <w:rsid w:val="00A10B57"/>
    <w:rsid w:val="00A11806"/>
    <w:rsid w:val="00A12392"/>
    <w:rsid w:val="00A126EB"/>
    <w:rsid w:val="00A14B93"/>
    <w:rsid w:val="00A14D1F"/>
    <w:rsid w:val="00A16905"/>
    <w:rsid w:val="00A1793D"/>
    <w:rsid w:val="00A24808"/>
    <w:rsid w:val="00A2768A"/>
    <w:rsid w:val="00A351FA"/>
    <w:rsid w:val="00A43893"/>
    <w:rsid w:val="00A43B70"/>
    <w:rsid w:val="00A45BFF"/>
    <w:rsid w:val="00A5413E"/>
    <w:rsid w:val="00A5426C"/>
    <w:rsid w:val="00A607D6"/>
    <w:rsid w:val="00A61A61"/>
    <w:rsid w:val="00A66608"/>
    <w:rsid w:val="00A77090"/>
    <w:rsid w:val="00A81D5C"/>
    <w:rsid w:val="00A835DF"/>
    <w:rsid w:val="00A901E0"/>
    <w:rsid w:val="00A93B10"/>
    <w:rsid w:val="00AA55E1"/>
    <w:rsid w:val="00AB04DD"/>
    <w:rsid w:val="00AB1D62"/>
    <w:rsid w:val="00AB2C5A"/>
    <w:rsid w:val="00AB2DB4"/>
    <w:rsid w:val="00AB487B"/>
    <w:rsid w:val="00AB496A"/>
    <w:rsid w:val="00AB5257"/>
    <w:rsid w:val="00AB5E32"/>
    <w:rsid w:val="00AB701D"/>
    <w:rsid w:val="00AB7E15"/>
    <w:rsid w:val="00AC1ADF"/>
    <w:rsid w:val="00AC2852"/>
    <w:rsid w:val="00AC6DB9"/>
    <w:rsid w:val="00AE18F4"/>
    <w:rsid w:val="00AE52E5"/>
    <w:rsid w:val="00AF020C"/>
    <w:rsid w:val="00AF70A1"/>
    <w:rsid w:val="00B03881"/>
    <w:rsid w:val="00B0721D"/>
    <w:rsid w:val="00B111CE"/>
    <w:rsid w:val="00B1383A"/>
    <w:rsid w:val="00B141DA"/>
    <w:rsid w:val="00B23B7F"/>
    <w:rsid w:val="00B31AFF"/>
    <w:rsid w:val="00B343C1"/>
    <w:rsid w:val="00B40B8D"/>
    <w:rsid w:val="00B41747"/>
    <w:rsid w:val="00B42FBE"/>
    <w:rsid w:val="00B46B95"/>
    <w:rsid w:val="00B47B1E"/>
    <w:rsid w:val="00B51A22"/>
    <w:rsid w:val="00B51DFA"/>
    <w:rsid w:val="00B559A8"/>
    <w:rsid w:val="00B65186"/>
    <w:rsid w:val="00B721FF"/>
    <w:rsid w:val="00B75823"/>
    <w:rsid w:val="00B82159"/>
    <w:rsid w:val="00B82CD0"/>
    <w:rsid w:val="00B871D0"/>
    <w:rsid w:val="00B90FD9"/>
    <w:rsid w:val="00B91FBD"/>
    <w:rsid w:val="00B92524"/>
    <w:rsid w:val="00BA3F10"/>
    <w:rsid w:val="00BA4811"/>
    <w:rsid w:val="00BA5F0E"/>
    <w:rsid w:val="00BA6FF8"/>
    <w:rsid w:val="00BB2C45"/>
    <w:rsid w:val="00BB36D6"/>
    <w:rsid w:val="00BB4297"/>
    <w:rsid w:val="00BC4C50"/>
    <w:rsid w:val="00BC7AC7"/>
    <w:rsid w:val="00BD0B72"/>
    <w:rsid w:val="00BE152F"/>
    <w:rsid w:val="00BE1617"/>
    <w:rsid w:val="00BE2C8D"/>
    <w:rsid w:val="00BE5D47"/>
    <w:rsid w:val="00BF0592"/>
    <w:rsid w:val="00BF073B"/>
    <w:rsid w:val="00BF5246"/>
    <w:rsid w:val="00BF52FA"/>
    <w:rsid w:val="00C0107C"/>
    <w:rsid w:val="00C01DBC"/>
    <w:rsid w:val="00C04C29"/>
    <w:rsid w:val="00C05A27"/>
    <w:rsid w:val="00C25875"/>
    <w:rsid w:val="00C27EC3"/>
    <w:rsid w:val="00C3537E"/>
    <w:rsid w:val="00C41100"/>
    <w:rsid w:val="00C433EB"/>
    <w:rsid w:val="00C44EF0"/>
    <w:rsid w:val="00C57482"/>
    <w:rsid w:val="00C60E0A"/>
    <w:rsid w:val="00C65CFD"/>
    <w:rsid w:val="00C6653F"/>
    <w:rsid w:val="00C7055C"/>
    <w:rsid w:val="00C7339E"/>
    <w:rsid w:val="00C8480D"/>
    <w:rsid w:val="00C85CFC"/>
    <w:rsid w:val="00C85F7E"/>
    <w:rsid w:val="00C91894"/>
    <w:rsid w:val="00C94001"/>
    <w:rsid w:val="00C96570"/>
    <w:rsid w:val="00CA0F54"/>
    <w:rsid w:val="00CA3A90"/>
    <w:rsid w:val="00CA78DF"/>
    <w:rsid w:val="00CB6AF3"/>
    <w:rsid w:val="00CC134E"/>
    <w:rsid w:val="00CC720A"/>
    <w:rsid w:val="00CD1973"/>
    <w:rsid w:val="00CD2AE1"/>
    <w:rsid w:val="00CD514A"/>
    <w:rsid w:val="00CD6D39"/>
    <w:rsid w:val="00CE3478"/>
    <w:rsid w:val="00CE45B1"/>
    <w:rsid w:val="00CE5069"/>
    <w:rsid w:val="00CF2E4D"/>
    <w:rsid w:val="00CF5EE6"/>
    <w:rsid w:val="00D0738A"/>
    <w:rsid w:val="00D14982"/>
    <w:rsid w:val="00D17BAC"/>
    <w:rsid w:val="00D17E49"/>
    <w:rsid w:val="00D23F82"/>
    <w:rsid w:val="00D30DF7"/>
    <w:rsid w:val="00D363DF"/>
    <w:rsid w:val="00D36AA1"/>
    <w:rsid w:val="00D44461"/>
    <w:rsid w:val="00D446D0"/>
    <w:rsid w:val="00D51377"/>
    <w:rsid w:val="00D55376"/>
    <w:rsid w:val="00D57A20"/>
    <w:rsid w:val="00D67DE2"/>
    <w:rsid w:val="00D71B51"/>
    <w:rsid w:val="00D72F41"/>
    <w:rsid w:val="00D84909"/>
    <w:rsid w:val="00D869CF"/>
    <w:rsid w:val="00D9521E"/>
    <w:rsid w:val="00D96F7D"/>
    <w:rsid w:val="00DA08CF"/>
    <w:rsid w:val="00DA1226"/>
    <w:rsid w:val="00DA32C7"/>
    <w:rsid w:val="00DA3701"/>
    <w:rsid w:val="00DA5F60"/>
    <w:rsid w:val="00DA6BAA"/>
    <w:rsid w:val="00DB0947"/>
    <w:rsid w:val="00DB2D70"/>
    <w:rsid w:val="00DB7C98"/>
    <w:rsid w:val="00DC2376"/>
    <w:rsid w:val="00DC5142"/>
    <w:rsid w:val="00DC6CBD"/>
    <w:rsid w:val="00DD0225"/>
    <w:rsid w:val="00DD173D"/>
    <w:rsid w:val="00DD2745"/>
    <w:rsid w:val="00DE0BCF"/>
    <w:rsid w:val="00DE1AD9"/>
    <w:rsid w:val="00DF0D90"/>
    <w:rsid w:val="00DF2036"/>
    <w:rsid w:val="00E014FE"/>
    <w:rsid w:val="00E03587"/>
    <w:rsid w:val="00E04E4A"/>
    <w:rsid w:val="00E10123"/>
    <w:rsid w:val="00E1669D"/>
    <w:rsid w:val="00E21979"/>
    <w:rsid w:val="00E231B8"/>
    <w:rsid w:val="00E260FB"/>
    <w:rsid w:val="00E35CCD"/>
    <w:rsid w:val="00E35F5F"/>
    <w:rsid w:val="00E36D66"/>
    <w:rsid w:val="00E46707"/>
    <w:rsid w:val="00E51860"/>
    <w:rsid w:val="00E52306"/>
    <w:rsid w:val="00E52F71"/>
    <w:rsid w:val="00E540B8"/>
    <w:rsid w:val="00E563AB"/>
    <w:rsid w:val="00E6107C"/>
    <w:rsid w:val="00E618A8"/>
    <w:rsid w:val="00E61B7E"/>
    <w:rsid w:val="00E62FED"/>
    <w:rsid w:val="00E63262"/>
    <w:rsid w:val="00E71642"/>
    <w:rsid w:val="00E73442"/>
    <w:rsid w:val="00E759D7"/>
    <w:rsid w:val="00E76372"/>
    <w:rsid w:val="00E81ECD"/>
    <w:rsid w:val="00E842A3"/>
    <w:rsid w:val="00E84480"/>
    <w:rsid w:val="00E86A22"/>
    <w:rsid w:val="00E93C3D"/>
    <w:rsid w:val="00E97466"/>
    <w:rsid w:val="00E97F52"/>
    <w:rsid w:val="00EB43D5"/>
    <w:rsid w:val="00EB4795"/>
    <w:rsid w:val="00EB59AB"/>
    <w:rsid w:val="00EC0E8B"/>
    <w:rsid w:val="00ED0391"/>
    <w:rsid w:val="00ED18B1"/>
    <w:rsid w:val="00ED1B4F"/>
    <w:rsid w:val="00ED33A4"/>
    <w:rsid w:val="00ED71E4"/>
    <w:rsid w:val="00ED7429"/>
    <w:rsid w:val="00EE618C"/>
    <w:rsid w:val="00EF207F"/>
    <w:rsid w:val="00EF47F6"/>
    <w:rsid w:val="00EF6595"/>
    <w:rsid w:val="00F00AB3"/>
    <w:rsid w:val="00F021E7"/>
    <w:rsid w:val="00F035D0"/>
    <w:rsid w:val="00F0420C"/>
    <w:rsid w:val="00F067FC"/>
    <w:rsid w:val="00F07D73"/>
    <w:rsid w:val="00F1024C"/>
    <w:rsid w:val="00F11730"/>
    <w:rsid w:val="00F13BB1"/>
    <w:rsid w:val="00F16888"/>
    <w:rsid w:val="00F169F4"/>
    <w:rsid w:val="00F1767B"/>
    <w:rsid w:val="00F176CD"/>
    <w:rsid w:val="00F17B8B"/>
    <w:rsid w:val="00F20F8A"/>
    <w:rsid w:val="00F232D7"/>
    <w:rsid w:val="00F25745"/>
    <w:rsid w:val="00F361FF"/>
    <w:rsid w:val="00F365F7"/>
    <w:rsid w:val="00F36D11"/>
    <w:rsid w:val="00F36D25"/>
    <w:rsid w:val="00F439E0"/>
    <w:rsid w:val="00F50861"/>
    <w:rsid w:val="00F57438"/>
    <w:rsid w:val="00F60724"/>
    <w:rsid w:val="00F61ADC"/>
    <w:rsid w:val="00F63A15"/>
    <w:rsid w:val="00F63B8C"/>
    <w:rsid w:val="00F63E20"/>
    <w:rsid w:val="00F66F93"/>
    <w:rsid w:val="00F725AD"/>
    <w:rsid w:val="00F754D3"/>
    <w:rsid w:val="00F75640"/>
    <w:rsid w:val="00F825AC"/>
    <w:rsid w:val="00F85788"/>
    <w:rsid w:val="00F91F61"/>
    <w:rsid w:val="00F959A8"/>
    <w:rsid w:val="00F95F5C"/>
    <w:rsid w:val="00FA28B3"/>
    <w:rsid w:val="00FA3E7B"/>
    <w:rsid w:val="00FA6467"/>
    <w:rsid w:val="00FB60E4"/>
    <w:rsid w:val="00FC2F26"/>
    <w:rsid w:val="00FC5472"/>
    <w:rsid w:val="00FC6E96"/>
    <w:rsid w:val="00FD7130"/>
    <w:rsid w:val="00FE3470"/>
    <w:rsid w:val="00FE4E6C"/>
    <w:rsid w:val="00FE6493"/>
    <w:rsid w:val="00FF3FBA"/>
    <w:rsid w:val="00FF40BE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04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44461"/>
    <w:rPr>
      <w:rFonts w:ascii="Courier New" w:eastAsia="Times New Roman" w:hAnsi="Courier New" w:cs="Courier New"/>
      <w:spacing w:val="-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D44461"/>
  </w:style>
  <w:style w:type="character" w:customStyle="1" w:styleId="10">
    <w:name w:val="Основной текст + 10"/>
    <w:aliases w:val="5 pt,Интервал 0 pt"/>
    <w:basedOn w:val="a"/>
    <w:uiPriority w:val="99"/>
    <w:rsid w:val="00D44461"/>
    <w:rPr>
      <w:spacing w:val="0"/>
      <w:sz w:val="21"/>
      <w:szCs w:val="21"/>
    </w:rPr>
  </w:style>
  <w:style w:type="character" w:customStyle="1" w:styleId="8">
    <w:name w:val="Основной текст + 8"/>
    <w:aliases w:val="5 pt2,Полужирный,Интервал 0 pt2"/>
    <w:basedOn w:val="a"/>
    <w:uiPriority w:val="99"/>
    <w:rsid w:val="00D44461"/>
    <w:rPr>
      <w:b/>
      <w:bCs/>
      <w:spacing w:val="0"/>
      <w:sz w:val="17"/>
      <w:szCs w:val="17"/>
    </w:rPr>
  </w:style>
  <w:style w:type="character" w:customStyle="1" w:styleId="11">
    <w:name w:val="Основной текст + 11"/>
    <w:aliases w:val="5 pt1,Полужирный1,Малые прописные,Интервал 0 pt1"/>
    <w:basedOn w:val="a"/>
    <w:uiPriority w:val="99"/>
    <w:rsid w:val="00D44461"/>
    <w:rPr>
      <w:b/>
      <w:bCs/>
      <w:smallCaps/>
      <w:spacing w:val="10"/>
      <w:sz w:val="23"/>
      <w:szCs w:val="23"/>
    </w:rPr>
  </w:style>
  <w:style w:type="character" w:customStyle="1" w:styleId="0pt">
    <w:name w:val="Основной текст + Интервал 0 pt"/>
    <w:basedOn w:val="a"/>
    <w:uiPriority w:val="99"/>
    <w:rsid w:val="00D44461"/>
    <w:rPr>
      <w:spacing w:val="10"/>
    </w:rPr>
  </w:style>
  <w:style w:type="paragraph" w:customStyle="1" w:styleId="2">
    <w:name w:val="Основной текст2"/>
    <w:basedOn w:val="Normal"/>
    <w:link w:val="a"/>
    <w:uiPriority w:val="99"/>
    <w:rsid w:val="00D44461"/>
    <w:pPr>
      <w:shd w:val="clear" w:color="auto" w:fill="FFFFFF"/>
      <w:spacing w:line="298" w:lineRule="exact"/>
      <w:jc w:val="both"/>
    </w:pPr>
    <w:rPr>
      <w:rFonts w:ascii="Courier New" w:eastAsia="Calibri" w:hAnsi="Courier New" w:cs="Courier New"/>
      <w:spacing w:val="-10"/>
      <w:sz w:val="25"/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DD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40D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40D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DD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40DD9"/>
    <w:rPr>
      <w:rFonts w:cs="Times New Roman"/>
    </w:rPr>
  </w:style>
  <w:style w:type="paragraph" w:customStyle="1" w:styleId="ConsPlusTitle">
    <w:name w:val="ConsPlusTitle"/>
    <w:uiPriority w:val="99"/>
    <w:rsid w:val="00540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0DD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D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40DD9"/>
    <w:pPr>
      <w:ind w:firstLine="720"/>
    </w:pPr>
    <w:rPr>
      <w:rFonts w:ascii="Arial" w:eastAsia="Times New Roman" w:hAnsi="Arial"/>
      <w:sz w:val="16"/>
      <w:szCs w:val="20"/>
    </w:rPr>
  </w:style>
  <w:style w:type="paragraph" w:customStyle="1" w:styleId="a0">
    <w:name w:val="Для актов Знак"/>
    <w:basedOn w:val="BodyText"/>
    <w:uiPriority w:val="99"/>
    <w:rsid w:val="00540DD9"/>
    <w:pPr>
      <w:spacing w:after="0"/>
      <w:ind w:firstLine="720"/>
      <w:jc w:val="both"/>
    </w:pPr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40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40D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0D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E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1277</TotalTime>
  <Pages>5</Pages>
  <Words>2016</Words>
  <Characters>11495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185</cp:revision>
  <cp:lastPrinted>2015-03-24T02:55:00Z</cp:lastPrinted>
  <dcterms:created xsi:type="dcterms:W3CDTF">2013-03-13T05:48:00Z</dcterms:created>
  <dcterms:modified xsi:type="dcterms:W3CDTF">2015-03-27T06:17:00Z</dcterms:modified>
</cp:coreProperties>
</file>